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79011496" w14:textId="051DEC3F" w:rsidR="0097443E" w:rsidRPr="000F47FB"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lastRenderedPageBreak/>
              <w:t>4</w:t>
            </w:r>
          </w:p>
        </w:tc>
        <w:tc>
          <w:tcPr>
            <w:tcW w:w="2854" w:type="pct"/>
            <w:shd w:val="clear" w:color="auto" w:fill="auto"/>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shd w:val="clear" w:color="auto" w:fill="auto"/>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r w:rsidR="00516439" w:rsidRPr="00516439" w14:paraId="16AA5BF7" w14:textId="77777777" w:rsidTr="0097443E">
        <w:trPr>
          <w:trHeight w:val="645"/>
        </w:trPr>
        <w:tc>
          <w:tcPr>
            <w:tcW w:w="344" w:type="pct"/>
            <w:vAlign w:val="center"/>
          </w:tcPr>
          <w:p w14:paraId="3E6BC5E8" w14:textId="749432A1" w:rsidR="0097443E" w:rsidRPr="00516439" w:rsidRDefault="0097443E" w:rsidP="000F47FB">
            <w:pPr>
              <w:jc w:val="center"/>
              <w:rPr>
                <w:rFonts w:ascii="Times New Roman" w:hAnsi="Times New Roman" w:cs="Times New Roman"/>
                <w:bCs/>
                <w:i/>
                <w:iCs/>
              </w:rPr>
            </w:pPr>
            <w:r w:rsidRPr="00516439">
              <w:rPr>
                <w:rFonts w:ascii="Times New Roman" w:hAnsi="Times New Roman" w:cs="Times New Roman"/>
                <w:bCs/>
                <w:i/>
                <w:iCs/>
              </w:rPr>
              <w:t>6</w:t>
            </w:r>
          </w:p>
        </w:tc>
        <w:tc>
          <w:tcPr>
            <w:tcW w:w="2854" w:type="pct"/>
            <w:shd w:val="clear" w:color="auto" w:fill="auto"/>
            <w:vAlign w:val="center"/>
          </w:tcPr>
          <w:p w14:paraId="47942DEC" w14:textId="40BC29B2" w:rsidR="0097443E" w:rsidRPr="00516439" w:rsidRDefault="0097443E" w:rsidP="000F47FB">
            <w:pPr>
              <w:rPr>
                <w:rFonts w:ascii="Times New Roman" w:hAnsi="Times New Roman" w:cs="Times New Roman"/>
              </w:rPr>
            </w:pPr>
            <w:r w:rsidRPr="00516439">
              <w:rPr>
                <w:rFonts w:ascii="Times New Roman" w:hAnsi="Times New Roman" w:cs="Times New Roman"/>
              </w:rPr>
              <w:t xml:space="preserve">Ar pirkimo </w:t>
            </w:r>
            <w:r w:rsidR="00516439" w:rsidRPr="00516439">
              <w:rPr>
                <w:rFonts w:ascii="Times New Roman" w:hAnsi="Times New Roman" w:cs="Times New Roman"/>
              </w:rPr>
              <w:t>ne</w:t>
            </w:r>
            <w:r w:rsidRPr="00516439">
              <w:rPr>
                <w:rFonts w:ascii="Times New Roman" w:hAnsi="Times New Roman" w:cs="Times New Roman"/>
              </w:rPr>
              <w:t>skaidymas į dalis užtikrina galimybę pirkimo objektą įsigyti efektyviai ir neapriboja tiekėjų dalyvavimo pirkime. Kaip būtų galima išskaidyti pirkimo objektą, kad kuo didesnis tiekėjų ratas galėtų pateikti pasiūlymus?</w:t>
            </w:r>
          </w:p>
        </w:tc>
        <w:tc>
          <w:tcPr>
            <w:tcW w:w="1802" w:type="pct"/>
            <w:vAlign w:val="center"/>
          </w:tcPr>
          <w:p w14:paraId="1AB28C01" w14:textId="77777777" w:rsidR="0097443E" w:rsidRPr="00516439"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5A239637" w14:textId="48B70029" w:rsidR="00C030EF" w:rsidRPr="000F47FB" w:rsidRDefault="006C0917" w:rsidP="000F47FB">
      <w:pPr>
        <w:rPr>
          <w:rFonts w:ascii="Times New Roman" w:hAnsi="Times New Roman" w:cs="Times New Roman"/>
        </w:rPr>
      </w:pPr>
      <w:r>
        <w:rPr>
          <w:rFonts w:ascii="Times New Roman" w:hAnsi="Times New Roman" w:cs="Times New Roman"/>
        </w:rPr>
        <w:br w:type="page"/>
      </w:r>
    </w:p>
    <w:p w14:paraId="5C889286" w14:textId="2D6C2E00" w:rsidR="003E6D3C" w:rsidRPr="00A2388C" w:rsidRDefault="00F05555" w:rsidP="00516439">
      <w:pPr>
        <w:jc w:val="right"/>
        <w:rPr>
          <w:rFonts w:ascii="Times New Roman" w:hAnsi="Times New Roman" w:cs="Times New Roman"/>
        </w:rPr>
      </w:pPr>
      <w:r w:rsidRPr="00A2388C">
        <w:rPr>
          <w:rFonts w:ascii="Times New Roman" w:hAnsi="Times New Roman" w:cs="Times New Roman"/>
        </w:rPr>
        <w:lastRenderedPageBreak/>
        <w:t xml:space="preserve"> </w:t>
      </w:r>
      <w:r w:rsidR="003E6D3C" w:rsidRPr="00A2388C">
        <w:rPr>
          <w:rFonts w:ascii="Times New Roman" w:hAnsi="Times New Roman" w:cs="Times New Roman"/>
        </w:rPr>
        <w:t xml:space="preserve">Priedas Nr. </w:t>
      </w:r>
      <w:r w:rsidR="00D03EAA" w:rsidRPr="00A2388C">
        <w:rPr>
          <w:rFonts w:ascii="Times New Roman" w:hAnsi="Times New Roman" w:cs="Times New Roman"/>
          <w:lang w:val="en-US"/>
        </w:rPr>
        <w:t>2</w:t>
      </w:r>
    </w:p>
    <w:p w14:paraId="26B969FE" w14:textId="77777777" w:rsidR="00C2229C" w:rsidRPr="00A2388C" w:rsidRDefault="00C2229C" w:rsidP="00C2229C">
      <w:pPr>
        <w:spacing w:after="0" w:line="240" w:lineRule="auto"/>
        <w:jc w:val="right"/>
        <w:rPr>
          <w:rFonts w:ascii="Times New Roman" w:hAnsi="Times New Roman" w:cs="Times New Roman"/>
        </w:rPr>
      </w:pPr>
    </w:p>
    <w:p w14:paraId="5CF0DF1B" w14:textId="77777777" w:rsidR="00516439" w:rsidRPr="00516439" w:rsidRDefault="00516439" w:rsidP="00516439">
      <w:pPr>
        <w:tabs>
          <w:tab w:val="left" w:pos="8137"/>
        </w:tabs>
        <w:spacing w:before="60" w:after="60" w:line="240" w:lineRule="auto"/>
        <w:jc w:val="center"/>
        <w:rPr>
          <w:rFonts w:ascii="Times New Roman" w:eastAsia="Times New Roman" w:hAnsi="Times New Roman" w:cs="Times New Roman"/>
          <w:b/>
          <w:bCs/>
          <w:sz w:val="24"/>
          <w:szCs w:val="24"/>
          <w:lang w:eastAsia="lt-LT"/>
        </w:rPr>
      </w:pPr>
      <w:r w:rsidRPr="00516439">
        <w:rPr>
          <w:rFonts w:ascii="Times New Roman" w:eastAsia="Times New Roman" w:hAnsi="Times New Roman" w:cs="Times New Roman"/>
          <w:b/>
          <w:bCs/>
          <w:sz w:val="24"/>
          <w:szCs w:val="24"/>
          <w:lang w:eastAsia="lt-LT"/>
        </w:rPr>
        <w:t>TECHNINĖ SPECIFIKACIJA</w:t>
      </w:r>
    </w:p>
    <w:p w14:paraId="1FABFCE1" w14:textId="77777777" w:rsidR="00516439" w:rsidRPr="00516439" w:rsidRDefault="00516439" w:rsidP="00516439">
      <w:pPr>
        <w:tabs>
          <w:tab w:val="left" w:pos="284"/>
        </w:tabs>
        <w:spacing w:before="60" w:after="60" w:line="240" w:lineRule="auto"/>
        <w:contextualSpacing/>
        <w:jc w:val="center"/>
        <w:rPr>
          <w:rFonts w:ascii="Times New Roman" w:eastAsia="Times New Roman" w:hAnsi="Times New Roman" w:cs="Times New Roman"/>
          <w:b/>
          <w:bCs/>
          <w:sz w:val="24"/>
          <w:szCs w:val="24"/>
          <w:lang w:eastAsia="lt-LT"/>
        </w:rPr>
      </w:pPr>
      <w:r w:rsidRPr="00516439">
        <w:rPr>
          <w:rFonts w:ascii="Times New Roman" w:eastAsia="Times New Roman" w:hAnsi="Times New Roman" w:cs="Times New Roman"/>
          <w:b/>
          <w:bCs/>
          <w:sz w:val="24"/>
          <w:szCs w:val="24"/>
          <w:lang w:eastAsia="lt-LT"/>
        </w:rPr>
        <w:t>[IITP25] Patrulinių apžiūrų (dalinio) automatizavimo pilotinis sprendimas</w:t>
      </w:r>
    </w:p>
    <w:p w14:paraId="24111710" w14:textId="77777777" w:rsidR="00516439" w:rsidRPr="00516439" w:rsidRDefault="00516439" w:rsidP="00516439">
      <w:pPr>
        <w:tabs>
          <w:tab w:val="left" w:pos="284"/>
        </w:tabs>
        <w:spacing w:before="60" w:after="60" w:line="240" w:lineRule="auto"/>
        <w:contextualSpacing/>
        <w:jc w:val="center"/>
        <w:rPr>
          <w:rFonts w:ascii="Times New Roman" w:eastAsia="Calibri" w:hAnsi="Times New Roman" w:cs="Times New Roman"/>
          <w:b/>
          <w:bCs/>
          <w:sz w:val="24"/>
          <w:szCs w:val="24"/>
        </w:rPr>
      </w:pPr>
    </w:p>
    <w:p w14:paraId="3EAE73B0" w14:textId="77777777" w:rsidR="00516439" w:rsidRPr="00516439" w:rsidRDefault="00516439" w:rsidP="00516439">
      <w:pPr>
        <w:numPr>
          <w:ilvl w:val="0"/>
          <w:numId w:val="13"/>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sz w:val="24"/>
          <w:szCs w:val="24"/>
        </w:rPr>
      </w:pPr>
      <w:r w:rsidRPr="00516439">
        <w:rPr>
          <w:rFonts w:ascii="Times New Roman" w:eastAsia="Calibri" w:hAnsi="Times New Roman" w:cs="Times New Roman"/>
          <w:b/>
          <w:sz w:val="24"/>
          <w:szCs w:val="24"/>
        </w:rPr>
        <w:t>SĄVOKOS IR SUTRUMPINIMAI</w:t>
      </w:r>
    </w:p>
    <w:p w14:paraId="45990D97" w14:textId="77777777" w:rsidR="00516439" w:rsidRPr="00516439" w:rsidRDefault="00516439" w:rsidP="00516439">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sz w:val="24"/>
          <w:szCs w:val="24"/>
        </w:rPr>
      </w:pPr>
      <w:r w:rsidRPr="00516439">
        <w:rPr>
          <w:rFonts w:ascii="Times New Roman" w:eastAsia="Calibri" w:hAnsi="Times New Roman" w:cs="Times New Roman"/>
          <w:b/>
          <w:sz w:val="24"/>
          <w:szCs w:val="24"/>
        </w:rPr>
        <w:t>Užsakovas</w:t>
      </w:r>
      <w:r w:rsidRPr="00516439">
        <w:rPr>
          <w:rFonts w:ascii="Times New Roman" w:eastAsia="Calibri" w:hAnsi="Times New Roman" w:cs="Times New Roman"/>
          <w:b/>
          <w:i/>
          <w:sz w:val="24"/>
          <w:szCs w:val="24"/>
        </w:rPr>
        <w:t xml:space="preserve"> </w:t>
      </w:r>
      <w:r w:rsidRPr="00516439">
        <w:rPr>
          <w:rFonts w:ascii="Times New Roman" w:eastAsia="Calibri" w:hAnsi="Times New Roman" w:cs="Times New Roman"/>
          <w:sz w:val="24"/>
          <w:szCs w:val="24"/>
        </w:rPr>
        <w:t>– AB „Kelių priežiūra“.</w:t>
      </w:r>
    </w:p>
    <w:p w14:paraId="1BAB2DDA" w14:textId="77777777" w:rsidR="00516439" w:rsidRPr="00516439" w:rsidRDefault="00516439" w:rsidP="00516439">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sz w:val="24"/>
          <w:szCs w:val="24"/>
        </w:rPr>
      </w:pPr>
      <w:r w:rsidRPr="00516439">
        <w:rPr>
          <w:rFonts w:ascii="Times New Roman" w:eastAsia="Calibri" w:hAnsi="Times New Roman" w:cs="Times New Roman"/>
          <w:b/>
          <w:sz w:val="24"/>
          <w:szCs w:val="24"/>
        </w:rPr>
        <w:t xml:space="preserve">Tiekėjas </w:t>
      </w:r>
      <w:r w:rsidRPr="00516439">
        <w:rPr>
          <w:rFonts w:ascii="Times New Roman" w:eastAsia="Calibri" w:hAnsi="Times New Roman" w:cs="Times New Roman"/>
          <w:sz w:val="24"/>
          <w:szCs w:val="24"/>
        </w:rPr>
        <w:t>–</w:t>
      </w:r>
      <w:r w:rsidRPr="00516439">
        <w:rPr>
          <w:rFonts w:ascii="Times New Roman" w:eastAsia="Calibri" w:hAnsi="Times New Roman" w:cs="Times New Roman"/>
          <w:bCs/>
          <w:sz w:val="24"/>
          <w:szCs w:val="24"/>
        </w:rPr>
        <w:t xml:space="preserve"> ūkio subjektas – fizinis asmuo, privatusis juridinis asmuo, viešasis juridinis asmuo, kitos organizacijos ir jų padaliniai ar tokių asmenų</w:t>
      </w:r>
      <w:r w:rsidRPr="00516439">
        <w:rPr>
          <w:rFonts w:ascii="Times New Roman" w:eastAsia="Calibri" w:hAnsi="Times New Roman" w:cs="Times New Roman"/>
          <w:sz w:val="24"/>
          <w:szCs w:val="24"/>
        </w:rPr>
        <w:t xml:space="preserve"> grupė, su kuriuo Užsakovas sudaro Sutartį.</w:t>
      </w:r>
    </w:p>
    <w:p w14:paraId="110ACF6D" w14:textId="77777777" w:rsidR="00516439" w:rsidRPr="00516439" w:rsidRDefault="00516439" w:rsidP="00516439">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sz w:val="24"/>
          <w:szCs w:val="24"/>
        </w:rPr>
      </w:pPr>
      <w:r w:rsidRPr="00516439">
        <w:rPr>
          <w:rFonts w:ascii="Times New Roman" w:eastAsia="Calibri" w:hAnsi="Times New Roman" w:cs="Times New Roman"/>
          <w:b/>
          <w:sz w:val="24"/>
          <w:szCs w:val="24"/>
        </w:rPr>
        <w:t>Sutartis</w:t>
      </w:r>
      <w:r w:rsidRPr="00516439">
        <w:rPr>
          <w:rFonts w:ascii="Times New Roman" w:eastAsia="Calibri" w:hAnsi="Times New Roman" w:cs="Times New Roman"/>
          <w:sz w:val="24"/>
          <w:szCs w:val="24"/>
        </w:rPr>
        <w:t xml:space="preserve"> – sudaroma tarp </w:t>
      </w:r>
      <w:r w:rsidRPr="00516439">
        <w:rPr>
          <w:rFonts w:ascii="Times New Roman" w:eastAsia="Calibri" w:hAnsi="Times New Roman" w:cs="Times New Roman"/>
          <w:bCs/>
          <w:sz w:val="24"/>
          <w:szCs w:val="24"/>
        </w:rPr>
        <w:t>Užsakovo ir Tiekėjo</w:t>
      </w:r>
      <w:r w:rsidRPr="00516439">
        <w:rPr>
          <w:rFonts w:ascii="Times New Roman" w:eastAsia="Calibri" w:hAnsi="Times New Roman" w:cs="Times New Roman"/>
          <w:b/>
          <w:i/>
          <w:sz w:val="24"/>
          <w:szCs w:val="24"/>
        </w:rPr>
        <w:t xml:space="preserve"> </w:t>
      </w:r>
      <w:r w:rsidRPr="00516439">
        <w:rPr>
          <w:rFonts w:ascii="Times New Roman" w:eastAsia="Calibri" w:hAnsi="Times New Roman" w:cs="Times New Roman"/>
          <w:sz w:val="24"/>
          <w:szCs w:val="24"/>
        </w:rPr>
        <w:t>dėl pirkimo objekto.</w:t>
      </w:r>
    </w:p>
    <w:p w14:paraId="66C44A28" w14:textId="77777777" w:rsidR="00516439" w:rsidRPr="00516439" w:rsidRDefault="00516439" w:rsidP="00516439">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sz w:val="24"/>
          <w:szCs w:val="24"/>
        </w:rPr>
      </w:pPr>
      <w:r w:rsidRPr="00516439">
        <w:rPr>
          <w:rFonts w:ascii="Times New Roman" w:eastAsia="Calibri" w:hAnsi="Times New Roman" w:cs="Times New Roman"/>
          <w:b/>
          <w:sz w:val="24"/>
          <w:szCs w:val="24"/>
        </w:rPr>
        <w:t xml:space="preserve">Pirkimo objekto pavadinimas </w:t>
      </w:r>
      <w:r w:rsidRPr="00516439">
        <w:rPr>
          <w:rFonts w:ascii="Times New Roman" w:eastAsia="Calibri" w:hAnsi="Times New Roman" w:cs="Times New Roman"/>
          <w:sz w:val="24"/>
          <w:szCs w:val="24"/>
        </w:rPr>
        <w:t xml:space="preserve">– </w:t>
      </w:r>
      <w:sdt>
        <w:sdtPr>
          <w:rPr>
            <w:rFonts w:ascii="Times New Roman" w:eastAsia="Times New Roman" w:hAnsi="Times New Roman" w:cs="Times New Roman"/>
            <w:spacing w:val="-10"/>
            <w:kern w:val="28"/>
            <w:sz w:val="24"/>
            <w:szCs w:val="24"/>
            <w:lang w:eastAsia="lt-LT"/>
          </w:rPr>
          <w:alias w:val="Pirkimo objekto pavadinimas"/>
          <w:tag w:val="Pirkimo objekto pavadinimas"/>
          <w:id w:val="-1886792520"/>
          <w:placeholder>
            <w:docPart w:val="0F31FBB3099D4706BF3230961EE95884"/>
          </w:placeholder>
        </w:sdtPr>
        <w:sdtEndPr>
          <w:rPr>
            <w:rFonts w:eastAsia="Calibri"/>
            <w:spacing w:val="0"/>
            <w:kern w:val="0"/>
            <w:lang w:val="en-US" w:eastAsia="en-US"/>
          </w:rPr>
        </w:sdtEndPr>
        <w:sdtContent>
          <w:r w:rsidRPr="00516439">
            <w:rPr>
              <w:rFonts w:ascii="Times New Roman" w:eastAsia="Times New Roman" w:hAnsi="Times New Roman" w:cs="Times New Roman"/>
              <w:spacing w:val="-10"/>
              <w:kern w:val="28"/>
              <w:sz w:val="24"/>
              <w:szCs w:val="24"/>
              <w:lang w:eastAsia="lt-LT"/>
            </w:rPr>
            <w:t>Automatinio kelio defektų identifikavimo sistemos vystymo paslaugos</w:t>
          </w:r>
        </w:sdtContent>
      </w:sdt>
      <w:r w:rsidRPr="00516439">
        <w:rPr>
          <w:rFonts w:ascii="Times New Roman" w:eastAsia="Calibri" w:hAnsi="Times New Roman" w:cs="Times New Roman"/>
          <w:sz w:val="24"/>
          <w:szCs w:val="24"/>
        </w:rPr>
        <w:t xml:space="preserve"> (toliau - </w:t>
      </w:r>
      <w:r w:rsidRPr="00516439">
        <w:rPr>
          <w:rFonts w:ascii="Times New Roman" w:eastAsia="Calibri" w:hAnsi="Times New Roman" w:cs="Times New Roman"/>
          <w:b/>
          <w:bCs/>
          <w:sz w:val="24"/>
          <w:szCs w:val="24"/>
        </w:rPr>
        <w:t>Paslaugos</w:t>
      </w:r>
      <w:r w:rsidRPr="00516439">
        <w:rPr>
          <w:rFonts w:ascii="Times New Roman" w:eastAsia="Calibri" w:hAnsi="Times New Roman" w:cs="Times New Roman"/>
          <w:sz w:val="24"/>
          <w:szCs w:val="24"/>
        </w:rPr>
        <w:t>).</w:t>
      </w:r>
    </w:p>
    <w:p w14:paraId="135DDE44" w14:textId="77777777" w:rsidR="00516439" w:rsidRPr="00516439" w:rsidRDefault="00516439" w:rsidP="00516439">
      <w:pPr>
        <w:tabs>
          <w:tab w:val="left" w:pos="567"/>
        </w:tabs>
        <w:spacing w:before="60" w:after="60" w:line="240" w:lineRule="auto"/>
        <w:contextualSpacing/>
        <w:jc w:val="both"/>
        <w:rPr>
          <w:rFonts w:ascii="Times New Roman" w:eastAsia="Calibri" w:hAnsi="Times New Roman" w:cs="Times New Roman"/>
          <w:sz w:val="20"/>
          <w:szCs w:val="20"/>
        </w:rPr>
      </w:pPr>
    </w:p>
    <w:p w14:paraId="1324823D" w14:textId="77777777" w:rsidR="00516439" w:rsidRPr="00516439" w:rsidRDefault="00516439" w:rsidP="00516439">
      <w:pPr>
        <w:numPr>
          <w:ilvl w:val="0"/>
          <w:numId w:val="13"/>
        </w:numPr>
        <w:pBdr>
          <w:top w:val="single" w:sz="8" w:space="1" w:color="auto"/>
          <w:bottom w:val="single" w:sz="8" w:space="1" w:color="auto"/>
        </w:pBdr>
        <w:tabs>
          <w:tab w:val="left" w:pos="284"/>
        </w:tabs>
        <w:spacing w:before="60" w:after="60" w:line="240" w:lineRule="auto"/>
        <w:contextualSpacing/>
        <w:rPr>
          <w:rFonts w:ascii="Times New Roman" w:eastAsia="Calibri" w:hAnsi="Times New Roman" w:cs="Times New Roman"/>
          <w:b/>
          <w:sz w:val="24"/>
          <w:szCs w:val="24"/>
        </w:rPr>
      </w:pPr>
      <w:bookmarkStart w:id="1" w:name="_Hlk154928154"/>
      <w:r w:rsidRPr="00516439">
        <w:rPr>
          <w:rFonts w:ascii="Times New Roman" w:eastAsia="Calibri" w:hAnsi="Times New Roman" w:cs="Times New Roman"/>
          <w:b/>
          <w:sz w:val="24"/>
          <w:szCs w:val="24"/>
        </w:rPr>
        <w:t xml:space="preserve">PIRKIMO OBJEKTO APRAŠYMAS, APIMTYS, REIKALAVIMAI  </w:t>
      </w:r>
    </w:p>
    <w:bookmarkEnd w:id="1"/>
    <w:p w14:paraId="7AA52617" w14:textId="77777777" w:rsidR="00516439" w:rsidRPr="00516439" w:rsidRDefault="00516439" w:rsidP="00516439">
      <w:pPr>
        <w:numPr>
          <w:ilvl w:val="1"/>
          <w:numId w:val="13"/>
        </w:numPr>
        <w:tabs>
          <w:tab w:val="left" w:pos="567"/>
        </w:tabs>
        <w:spacing w:before="60" w:after="60" w:line="240" w:lineRule="auto"/>
        <w:ind w:left="0" w:firstLine="0"/>
        <w:contextualSpacing/>
        <w:jc w:val="both"/>
        <w:rPr>
          <w:rFonts w:ascii="Times New Roman" w:eastAsia="Calibri" w:hAnsi="Times New Roman" w:cs="Times New Roman"/>
          <w:sz w:val="24"/>
          <w:szCs w:val="24"/>
        </w:rPr>
      </w:pPr>
      <w:r w:rsidRPr="00516439">
        <w:rPr>
          <w:rFonts w:ascii="Times New Roman" w:eastAsia="Calibri" w:hAnsi="Times New Roman" w:cs="Times New Roman"/>
          <w:sz w:val="24"/>
          <w:szCs w:val="24"/>
        </w:rPr>
        <w:t xml:space="preserve">Pirkimo objektas </w:t>
      </w:r>
      <w:bookmarkStart w:id="2" w:name="_Hlk158106153"/>
      <w:sdt>
        <w:sdtPr>
          <w:rPr>
            <w:rFonts w:ascii="Times New Roman" w:eastAsia="Calibri" w:hAnsi="Times New Roman" w:cs="Times New Roman"/>
            <w:sz w:val="24"/>
            <w:szCs w:val="24"/>
          </w:rPr>
          <w:alias w:val="Skaidomas/neskaidomas"/>
          <w:tag w:val="Skaidomas/neskaidomas"/>
          <w:id w:val="1859618422"/>
          <w:placeholder>
            <w:docPart w:val="301986470AD1456CAE69748A947F0FAF"/>
          </w:placeholder>
          <w:comboBox>
            <w:listItem w:value="Pasirinkite elementą."/>
            <w:listItem w:displayText="į pirkimo dalis neskaidomas." w:value="į pirkimo dalis neskaidomas."/>
            <w:listItem w:displayText="skaidomas į pirkimo dalis:" w:value="skaidomas į pirkimo dalis:"/>
          </w:comboBox>
        </w:sdtPr>
        <w:sdtContent>
          <w:r w:rsidRPr="00516439">
            <w:rPr>
              <w:rFonts w:ascii="Times New Roman" w:eastAsia="Calibri" w:hAnsi="Times New Roman" w:cs="Times New Roman"/>
              <w:sz w:val="24"/>
              <w:szCs w:val="24"/>
            </w:rPr>
            <w:t>į pirkimo dalis neskaidomas.</w:t>
          </w:r>
        </w:sdtContent>
      </w:sdt>
      <w:bookmarkEnd w:id="2"/>
    </w:p>
    <w:p w14:paraId="2CB32895" w14:textId="77777777" w:rsidR="00516439" w:rsidRPr="00516439" w:rsidRDefault="00516439" w:rsidP="00516439">
      <w:pPr>
        <w:numPr>
          <w:ilvl w:val="1"/>
          <w:numId w:val="13"/>
        </w:numPr>
        <w:tabs>
          <w:tab w:val="left" w:pos="567"/>
        </w:tabs>
        <w:spacing w:before="60" w:after="60" w:line="240" w:lineRule="auto"/>
        <w:ind w:left="0" w:firstLine="0"/>
        <w:contextualSpacing/>
        <w:jc w:val="both"/>
        <w:rPr>
          <w:rFonts w:ascii="Times New Roman" w:eastAsia="Times New Roman" w:hAnsi="Times New Roman" w:cs="Times New Roman"/>
          <w:sz w:val="24"/>
          <w:szCs w:val="24"/>
        </w:rPr>
      </w:pPr>
      <w:r w:rsidRPr="00516439">
        <w:rPr>
          <w:rFonts w:ascii="Times New Roman" w:eastAsia="Calibri" w:hAnsi="Times New Roman" w:cs="Times New Roman"/>
          <w:sz w:val="24"/>
          <w:szCs w:val="24"/>
        </w:rPr>
        <w:t>Pirkimo objekto aprašymas:</w:t>
      </w:r>
      <w:r w:rsidRPr="00516439">
        <w:rPr>
          <w:rFonts w:ascii="Times New Roman" w:eastAsia="Times New Roman" w:hAnsi="Times New Roman" w:cs="Times New Roman"/>
          <w:spacing w:val="-10"/>
          <w:kern w:val="28"/>
          <w:sz w:val="24"/>
          <w:szCs w:val="24"/>
          <w:lang w:eastAsia="lt-LT"/>
        </w:rPr>
        <w:t xml:space="preserve"> </w:t>
      </w:r>
    </w:p>
    <w:p w14:paraId="7028A914" w14:textId="77777777" w:rsidR="00516439" w:rsidRPr="00516439" w:rsidRDefault="00516439" w:rsidP="00516439">
      <w:pPr>
        <w:numPr>
          <w:ilvl w:val="2"/>
          <w:numId w:val="13"/>
        </w:numPr>
        <w:tabs>
          <w:tab w:val="left" w:pos="567"/>
        </w:tabs>
        <w:spacing w:before="60" w:after="60" w:line="240" w:lineRule="auto"/>
        <w:contextualSpacing/>
        <w:jc w:val="both"/>
        <w:rPr>
          <w:rFonts w:ascii="Times New Roman" w:eastAsia="Times New Roman" w:hAnsi="Times New Roman" w:cs="Times New Roman"/>
          <w:sz w:val="24"/>
          <w:szCs w:val="24"/>
        </w:rPr>
      </w:pPr>
      <w:r w:rsidRPr="00516439">
        <w:rPr>
          <w:rFonts w:ascii="Times New Roman" w:eastAsia="Times New Roman" w:hAnsi="Times New Roman" w:cs="Times New Roman"/>
          <w:sz w:val="24"/>
          <w:szCs w:val="24"/>
        </w:rPr>
        <w:t>Sistema turi gebėti iš vaizdo medžiagos identifikuoti kelyje esančius defektus.</w:t>
      </w:r>
    </w:p>
    <w:p w14:paraId="62EB5302" w14:textId="77777777" w:rsidR="00516439" w:rsidRPr="00516439" w:rsidRDefault="00516439" w:rsidP="00516439">
      <w:pPr>
        <w:numPr>
          <w:ilvl w:val="2"/>
          <w:numId w:val="13"/>
        </w:numPr>
        <w:tabs>
          <w:tab w:val="left" w:pos="567"/>
        </w:tabs>
        <w:spacing w:before="60" w:after="60" w:line="240" w:lineRule="auto"/>
        <w:contextualSpacing/>
        <w:jc w:val="both"/>
        <w:rPr>
          <w:rFonts w:ascii="Times New Roman" w:eastAsia="Times New Roman" w:hAnsi="Times New Roman" w:cs="Times New Roman"/>
          <w:sz w:val="24"/>
          <w:szCs w:val="24"/>
        </w:rPr>
      </w:pPr>
      <w:r w:rsidRPr="00516439">
        <w:rPr>
          <w:rFonts w:ascii="Times New Roman" w:eastAsia="Times New Roman" w:hAnsi="Times New Roman" w:cs="Times New Roman"/>
          <w:sz w:val="24"/>
          <w:szCs w:val="24"/>
        </w:rPr>
        <w:t>Sistema turi naudoti mašininio mokymosi algoritmus (</w:t>
      </w:r>
      <w:proofErr w:type="spellStart"/>
      <w:r w:rsidRPr="00516439">
        <w:rPr>
          <w:rFonts w:ascii="Times New Roman" w:eastAsia="Times New Roman" w:hAnsi="Times New Roman" w:cs="Times New Roman"/>
          <w:sz w:val="24"/>
          <w:szCs w:val="24"/>
        </w:rPr>
        <w:t>machine</w:t>
      </w:r>
      <w:proofErr w:type="spellEnd"/>
      <w:r w:rsidRPr="00516439">
        <w:rPr>
          <w:rFonts w:ascii="Times New Roman" w:eastAsia="Times New Roman" w:hAnsi="Times New Roman" w:cs="Times New Roman"/>
          <w:sz w:val="24"/>
          <w:szCs w:val="24"/>
        </w:rPr>
        <w:t xml:space="preserve"> </w:t>
      </w:r>
      <w:proofErr w:type="spellStart"/>
      <w:r w:rsidRPr="00516439">
        <w:rPr>
          <w:rFonts w:ascii="Times New Roman" w:eastAsia="Times New Roman" w:hAnsi="Times New Roman" w:cs="Times New Roman"/>
          <w:sz w:val="24"/>
          <w:szCs w:val="24"/>
        </w:rPr>
        <w:t>learning</w:t>
      </w:r>
      <w:proofErr w:type="spellEnd"/>
      <w:r w:rsidRPr="00516439">
        <w:rPr>
          <w:rFonts w:ascii="Times New Roman" w:eastAsia="Times New Roman" w:hAnsi="Times New Roman" w:cs="Times New Roman"/>
          <w:sz w:val="24"/>
          <w:szCs w:val="24"/>
        </w:rPr>
        <w:t>).</w:t>
      </w:r>
    </w:p>
    <w:p w14:paraId="78DC5F8C" w14:textId="77777777" w:rsidR="00516439" w:rsidRPr="00516439" w:rsidRDefault="00516439" w:rsidP="00516439">
      <w:pPr>
        <w:numPr>
          <w:ilvl w:val="2"/>
          <w:numId w:val="13"/>
        </w:numPr>
        <w:tabs>
          <w:tab w:val="left" w:pos="567"/>
        </w:tabs>
        <w:spacing w:before="60" w:after="60" w:line="240" w:lineRule="auto"/>
        <w:ind w:left="1276" w:hanging="567"/>
        <w:contextualSpacing/>
        <w:jc w:val="both"/>
        <w:rPr>
          <w:rFonts w:ascii="Times New Roman" w:eastAsia="Times New Roman" w:hAnsi="Times New Roman" w:cs="Times New Roman"/>
          <w:sz w:val="24"/>
          <w:szCs w:val="24"/>
        </w:rPr>
      </w:pPr>
      <w:r w:rsidRPr="00516439">
        <w:rPr>
          <w:rFonts w:ascii="Times New Roman" w:eastAsia="Times New Roman" w:hAnsi="Times New Roman" w:cs="Times New Roman"/>
          <w:sz w:val="24"/>
          <w:szCs w:val="24"/>
        </w:rPr>
        <w:t xml:space="preserve">Tiekėjas gali gebėti pateikti duomenis aplikacijų programavimo sąsajos (angl. „API – </w:t>
      </w:r>
      <w:proofErr w:type="spellStart"/>
      <w:r w:rsidRPr="00516439">
        <w:rPr>
          <w:rFonts w:ascii="Times New Roman" w:eastAsia="Times New Roman" w:hAnsi="Times New Roman" w:cs="Times New Roman"/>
          <w:sz w:val="24"/>
          <w:szCs w:val="24"/>
        </w:rPr>
        <w:t>application</w:t>
      </w:r>
      <w:proofErr w:type="spellEnd"/>
      <w:r w:rsidRPr="00516439">
        <w:rPr>
          <w:rFonts w:ascii="Times New Roman" w:eastAsia="Times New Roman" w:hAnsi="Times New Roman" w:cs="Times New Roman"/>
          <w:sz w:val="24"/>
          <w:szCs w:val="24"/>
        </w:rPr>
        <w:t xml:space="preserve"> </w:t>
      </w:r>
      <w:proofErr w:type="spellStart"/>
      <w:r w:rsidRPr="00516439">
        <w:rPr>
          <w:rFonts w:ascii="Times New Roman" w:eastAsia="Times New Roman" w:hAnsi="Times New Roman" w:cs="Times New Roman"/>
          <w:sz w:val="24"/>
          <w:szCs w:val="24"/>
        </w:rPr>
        <w:t>programming</w:t>
      </w:r>
      <w:proofErr w:type="spellEnd"/>
      <w:r w:rsidRPr="00516439">
        <w:rPr>
          <w:rFonts w:ascii="Times New Roman" w:eastAsia="Times New Roman" w:hAnsi="Times New Roman" w:cs="Times New Roman"/>
          <w:sz w:val="24"/>
          <w:szCs w:val="24"/>
        </w:rPr>
        <w:t xml:space="preserve"> </w:t>
      </w:r>
      <w:proofErr w:type="spellStart"/>
      <w:r w:rsidRPr="00516439">
        <w:rPr>
          <w:rFonts w:ascii="Times New Roman" w:eastAsia="Times New Roman" w:hAnsi="Times New Roman" w:cs="Times New Roman"/>
          <w:sz w:val="24"/>
          <w:szCs w:val="24"/>
        </w:rPr>
        <w:t>interface</w:t>
      </w:r>
      <w:proofErr w:type="spellEnd"/>
      <w:r w:rsidRPr="00516439">
        <w:rPr>
          <w:rFonts w:ascii="Times New Roman" w:eastAsia="Times New Roman" w:hAnsi="Times New Roman" w:cs="Times New Roman"/>
          <w:sz w:val="24"/>
          <w:szCs w:val="24"/>
        </w:rPr>
        <w:t>“) formatu.</w:t>
      </w:r>
    </w:p>
    <w:p w14:paraId="394A664F" w14:textId="77777777" w:rsidR="00516439" w:rsidRPr="00516439" w:rsidRDefault="00516439" w:rsidP="00516439">
      <w:pPr>
        <w:numPr>
          <w:ilvl w:val="2"/>
          <w:numId w:val="13"/>
        </w:numPr>
        <w:tabs>
          <w:tab w:val="left" w:pos="567"/>
        </w:tabs>
        <w:spacing w:before="60" w:after="60" w:line="240" w:lineRule="auto"/>
        <w:contextualSpacing/>
        <w:jc w:val="both"/>
        <w:rPr>
          <w:rFonts w:ascii="Times New Roman" w:eastAsia="Times New Roman" w:hAnsi="Times New Roman" w:cs="Times New Roman"/>
          <w:sz w:val="24"/>
          <w:szCs w:val="24"/>
        </w:rPr>
      </w:pPr>
      <w:r w:rsidRPr="00516439">
        <w:rPr>
          <w:rFonts w:ascii="Times New Roman" w:eastAsia="Times New Roman" w:hAnsi="Times New Roman" w:cs="Times New Roman"/>
          <w:sz w:val="24"/>
          <w:szCs w:val="24"/>
        </w:rPr>
        <w:t>Sistema turi gebėti identifikuoti šias defektų grupes:</w:t>
      </w:r>
    </w:p>
    <w:p w14:paraId="7643C6A1" w14:textId="77777777" w:rsidR="00516439" w:rsidRPr="00516439" w:rsidRDefault="00516439" w:rsidP="00516439">
      <w:pPr>
        <w:numPr>
          <w:ilvl w:val="3"/>
          <w:numId w:val="13"/>
        </w:numPr>
        <w:tabs>
          <w:tab w:val="left" w:pos="1843"/>
        </w:tabs>
        <w:spacing w:before="60" w:after="60" w:line="240" w:lineRule="auto"/>
        <w:ind w:left="1440" w:hanging="360"/>
        <w:contextualSpacing/>
        <w:jc w:val="both"/>
        <w:rPr>
          <w:rFonts w:ascii="Times New Roman" w:eastAsia="Times New Roman" w:hAnsi="Times New Roman" w:cs="Times New Roman"/>
          <w:sz w:val="24"/>
          <w:szCs w:val="24"/>
        </w:rPr>
      </w:pPr>
      <w:proofErr w:type="spellStart"/>
      <w:r w:rsidRPr="00516439">
        <w:rPr>
          <w:rFonts w:ascii="Times New Roman" w:eastAsia="Times New Roman" w:hAnsi="Times New Roman" w:cs="Times New Roman"/>
          <w:sz w:val="24"/>
          <w:szCs w:val="24"/>
        </w:rPr>
        <w:t>Išdauža</w:t>
      </w:r>
      <w:proofErr w:type="spellEnd"/>
    </w:p>
    <w:p w14:paraId="2127F7D7" w14:textId="77777777" w:rsidR="00516439" w:rsidRPr="00516439" w:rsidRDefault="00516439" w:rsidP="00516439">
      <w:pPr>
        <w:numPr>
          <w:ilvl w:val="3"/>
          <w:numId w:val="13"/>
        </w:numPr>
        <w:tabs>
          <w:tab w:val="left" w:pos="1843"/>
        </w:tabs>
        <w:spacing w:before="60" w:after="60" w:line="240" w:lineRule="auto"/>
        <w:ind w:left="1440" w:hanging="360"/>
        <w:contextualSpacing/>
        <w:jc w:val="both"/>
        <w:rPr>
          <w:rFonts w:ascii="Times New Roman" w:eastAsia="Times New Roman" w:hAnsi="Times New Roman" w:cs="Times New Roman"/>
          <w:sz w:val="24"/>
          <w:szCs w:val="24"/>
        </w:rPr>
      </w:pPr>
      <w:r w:rsidRPr="00516439">
        <w:rPr>
          <w:rFonts w:ascii="Times New Roman" w:eastAsia="Times New Roman" w:hAnsi="Times New Roman" w:cs="Times New Roman"/>
          <w:sz w:val="24"/>
          <w:szCs w:val="24"/>
        </w:rPr>
        <w:t xml:space="preserve">Kritinė </w:t>
      </w:r>
      <w:proofErr w:type="spellStart"/>
      <w:r w:rsidRPr="00516439">
        <w:rPr>
          <w:rFonts w:ascii="Times New Roman" w:eastAsia="Times New Roman" w:hAnsi="Times New Roman" w:cs="Times New Roman"/>
          <w:sz w:val="24"/>
          <w:szCs w:val="24"/>
        </w:rPr>
        <w:t>išdauža</w:t>
      </w:r>
      <w:proofErr w:type="spellEnd"/>
    </w:p>
    <w:p w14:paraId="155BB592" w14:textId="77777777" w:rsidR="00516439" w:rsidRPr="00516439" w:rsidRDefault="00516439" w:rsidP="00516439">
      <w:pPr>
        <w:numPr>
          <w:ilvl w:val="3"/>
          <w:numId w:val="13"/>
        </w:numPr>
        <w:tabs>
          <w:tab w:val="left" w:pos="1843"/>
        </w:tabs>
        <w:spacing w:before="60" w:after="60" w:line="240" w:lineRule="auto"/>
        <w:ind w:left="1440" w:hanging="360"/>
        <w:contextualSpacing/>
        <w:jc w:val="both"/>
        <w:rPr>
          <w:rFonts w:ascii="Times New Roman" w:eastAsia="Times New Roman" w:hAnsi="Times New Roman" w:cs="Times New Roman"/>
          <w:sz w:val="24"/>
          <w:szCs w:val="24"/>
        </w:rPr>
      </w:pPr>
      <w:r w:rsidRPr="00516439">
        <w:rPr>
          <w:rFonts w:ascii="Times New Roman" w:eastAsia="Times New Roman" w:hAnsi="Times New Roman" w:cs="Times New Roman"/>
          <w:sz w:val="24"/>
          <w:szCs w:val="24"/>
        </w:rPr>
        <w:t>Išilginiai, skersiniai trūkiai</w:t>
      </w:r>
    </w:p>
    <w:p w14:paraId="7A5159EF" w14:textId="77777777" w:rsidR="00516439" w:rsidRPr="00516439" w:rsidRDefault="00516439" w:rsidP="00516439">
      <w:pPr>
        <w:numPr>
          <w:ilvl w:val="3"/>
          <w:numId w:val="13"/>
        </w:numPr>
        <w:tabs>
          <w:tab w:val="left" w:pos="1843"/>
        </w:tabs>
        <w:spacing w:before="60" w:after="60" w:line="240" w:lineRule="auto"/>
        <w:ind w:left="1440" w:hanging="360"/>
        <w:contextualSpacing/>
        <w:jc w:val="both"/>
        <w:rPr>
          <w:rFonts w:ascii="Times New Roman" w:eastAsia="Times New Roman" w:hAnsi="Times New Roman" w:cs="Times New Roman"/>
          <w:sz w:val="24"/>
          <w:szCs w:val="24"/>
        </w:rPr>
      </w:pPr>
      <w:r w:rsidRPr="00516439">
        <w:rPr>
          <w:rFonts w:ascii="Times New Roman" w:eastAsia="Times New Roman" w:hAnsi="Times New Roman" w:cs="Times New Roman"/>
          <w:sz w:val="24"/>
          <w:szCs w:val="24"/>
        </w:rPr>
        <w:t>Pažeistas kelio ženklas (pakrypęs, pasuktas, išblukęs ar kitaip sugadintas)</w:t>
      </w:r>
    </w:p>
    <w:p w14:paraId="1DF412FF" w14:textId="77777777" w:rsidR="00516439" w:rsidRPr="00516439" w:rsidRDefault="00516439" w:rsidP="00516439">
      <w:pPr>
        <w:numPr>
          <w:ilvl w:val="3"/>
          <w:numId w:val="13"/>
        </w:numPr>
        <w:tabs>
          <w:tab w:val="left" w:pos="1843"/>
        </w:tabs>
        <w:spacing w:before="60" w:after="60" w:line="240" w:lineRule="auto"/>
        <w:ind w:left="1440" w:hanging="360"/>
        <w:contextualSpacing/>
        <w:jc w:val="both"/>
        <w:rPr>
          <w:rFonts w:ascii="Times New Roman" w:eastAsia="Times New Roman" w:hAnsi="Times New Roman" w:cs="Times New Roman"/>
          <w:sz w:val="24"/>
          <w:szCs w:val="24"/>
        </w:rPr>
      </w:pPr>
      <w:r w:rsidRPr="00516439">
        <w:rPr>
          <w:rFonts w:ascii="Times New Roman" w:eastAsia="Times New Roman" w:hAnsi="Times New Roman" w:cs="Times New Roman"/>
          <w:sz w:val="24"/>
          <w:szCs w:val="24"/>
        </w:rPr>
        <w:t>Dingęs kelio ženklas</w:t>
      </w:r>
    </w:p>
    <w:p w14:paraId="37898D24" w14:textId="77777777" w:rsidR="00516439" w:rsidRPr="00516439" w:rsidRDefault="00516439" w:rsidP="00516439">
      <w:pPr>
        <w:numPr>
          <w:ilvl w:val="2"/>
          <w:numId w:val="13"/>
        </w:numPr>
        <w:tabs>
          <w:tab w:val="left" w:pos="567"/>
        </w:tabs>
        <w:spacing w:before="60" w:after="60" w:line="240" w:lineRule="auto"/>
        <w:contextualSpacing/>
        <w:jc w:val="both"/>
        <w:rPr>
          <w:rFonts w:ascii="Times New Roman" w:eastAsia="Times New Roman" w:hAnsi="Times New Roman" w:cs="Times New Roman"/>
          <w:sz w:val="24"/>
          <w:szCs w:val="24"/>
        </w:rPr>
      </w:pPr>
      <w:r w:rsidRPr="00516439">
        <w:rPr>
          <w:rFonts w:ascii="Times New Roman" w:eastAsia="Times New Roman" w:hAnsi="Times New Roman" w:cs="Times New Roman"/>
          <w:sz w:val="24"/>
          <w:szCs w:val="24"/>
        </w:rPr>
        <w:t>Kiekvienas identifikuotas defektas turi turėti šią atributinę informaciją:</w:t>
      </w:r>
    </w:p>
    <w:p w14:paraId="32F86303" w14:textId="77777777" w:rsidR="00516439" w:rsidRPr="00516439" w:rsidRDefault="00516439" w:rsidP="00516439">
      <w:pPr>
        <w:numPr>
          <w:ilvl w:val="3"/>
          <w:numId w:val="13"/>
        </w:numPr>
        <w:tabs>
          <w:tab w:val="left" w:pos="1843"/>
        </w:tabs>
        <w:spacing w:before="60" w:after="60" w:line="240" w:lineRule="auto"/>
        <w:ind w:left="1440" w:hanging="360"/>
        <w:contextualSpacing/>
        <w:jc w:val="both"/>
        <w:rPr>
          <w:rFonts w:ascii="Times New Roman" w:eastAsia="Times New Roman" w:hAnsi="Times New Roman" w:cs="Times New Roman"/>
          <w:sz w:val="24"/>
          <w:szCs w:val="24"/>
        </w:rPr>
      </w:pPr>
      <w:r w:rsidRPr="00516439">
        <w:rPr>
          <w:rFonts w:ascii="Times New Roman" w:eastAsia="Times New Roman" w:hAnsi="Times New Roman" w:cs="Times New Roman"/>
          <w:sz w:val="24"/>
          <w:szCs w:val="24"/>
        </w:rPr>
        <w:t>Ilguma</w:t>
      </w:r>
    </w:p>
    <w:p w14:paraId="7DFB481F" w14:textId="77777777" w:rsidR="00516439" w:rsidRPr="00516439" w:rsidRDefault="00516439" w:rsidP="00516439">
      <w:pPr>
        <w:numPr>
          <w:ilvl w:val="3"/>
          <w:numId w:val="13"/>
        </w:numPr>
        <w:tabs>
          <w:tab w:val="left" w:pos="1843"/>
        </w:tabs>
        <w:spacing w:before="60" w:after="60" w:line="240" w:lineRule="auto"/>
        <w:ind w:left="1440" w:hanging="360"/>
        <w:contextualSpacing/>
        <w:jc w:val="both"/>
        <w:rPr>
          <w:rFonts w:ascii="Times New Roman" w:eastAsia="Times New Roman" w:hAnsi="Times New Roman" w:cs="Times New Roman"/>
          <w:sz w:val="24"/>
          <w:szCs w:val="24"/>
        </w:rPr>
      </w:pPr>
      <w:r w:rsidRPr="00516439">
        <w:rPr>
          <w:rFonts w:ascii="Times New Roman" w:eastAsia="Times New Roman" w:hAnsi="Times New Roman" w:cs="Times New Roman"/>
          <w:sz w:val="24"/>
          <w:szCs w:val="24"/>
        </w:rPr>
        <w:t xml:space="preserve">Platuma, </w:t>
      </w:r>
    </w:p>
    <w:p w14:paraId="2C0ACBE4" w14:textId="77777777" w:rsidR="00516439" w:rsidRPr="00516439" w:rsidRDefault="00516439" w:rsidP="00516439">
      <w:pPr>
        <w:numPr>
          <w:ilvl w:val="3"/>
          <w:numId w:val="13"/>
        </w:numPr>
        <w:tabs>
          <w:tab w:val="left" w:pos="1843"/>
        </w:tabs>
        <w:spacing w:before="60" w:after="60" w:line="240" w:lineRule="auto"/>
        <w:ind w:left="1440" w:hanging="360"/>
        <w:contextualSpacing/>
        <w:jc w:val="both"/>
        <w:rPr>
          <w:rFonts w:ascii="Times New Roman" w:eastAsia="Times New Roman" w:hAnsi="Times New Roman" w:cs="Times New Roman"/>
          <w:sz w:val="24"/>
          <w:szCs w:val="24"/>
        </w:rPr>
      </w:pPr>
      <w:r w:rsidRPr="00516439">
        <w:rPr>
          <w:rFonts w:ascii="Times New Roman" w:eastAsia="Times New Roman" w:hAnsi="Times New Roman" w:cs="Times New Roman"/>
          <w:sz w:val="24"/>
          <w:szCs w:val="24"/>
        </w:rPr>
        <w:t xml:space="preserve">Defekto grupė </w:t>
      </w:r>
    </w:p>
    <w:p w14:paraId="353CC2C5" w14:textId="77777777" w:rsidR="00516439" w:rsidRPr="00516439" w:rsidRDefault="00516439" w:rsidP="00516439">
      <w:pPr>
        <w:numPr>
          <w:ilvl w:val="3"/>
          <w:numId w:val="13"/>
        </w:numPr>
        <w:tabs>
          <w:tab w:val="left" w:pos="1843"/>
        </w:tabs>
        <w:spacing w:before="60" w:after="60" w:line="240" w:lineRule="auto"/>
        <w:ind w:left="1440" w:hanging="360"/>
        <w:contextualSpacing/>
        <w:jc w:val="both"/>
        <w:rPr>
          <w:rFonts w:ascii="Times New Roman" w:eastAsia="Times New Roman" w:hAnsi="Times New Roman" w:cs="Times New Roman"/>
          <w:sz w:val="24"/>
          <w:szCs w:val="24"/>
        </w:rPr>
      </w:pPr>
      <w:r w:rsidRPr="00516439">
        <w:rPr>
          <w:rFonts w:ascii="Times New Roman" w:eastAsia="Times New Roman" w:hAnsi="Times New Roman" w:cs="Times New Roman"/>
          <w:sz w:val="24"/>
          <w:szCs w:val="24"/>
        </w:rPr>
        <w:t xml:space="preserve">Defekto užfiksavimo laikas </w:t>
      </w:r>
    </w:p>
    <w:p w14:paraId="7708CA58" w14:textId="77777777" w:rsidR="00516439" w:rsidRPr="00516439" w:rsidRDefault="00516439" w:rsidP="00516439">
      <w:pPr>
        <w:numPr>
          <w:ilvl w:val="3"/>
          <w:numId w:val="13"/>
        </w:numPr>
        <w:tabs>
          <w:tab w:val="left" w:pos="1843"/>
        </w:tabs>
        <w:spacing w:before="60" w:after="60" w:line="240" w:lineRule="auto"/>
        <w:ind w:left="1440" w:hanging="360"/>
        <w:contextualSpacing/>
        <w:jc w:val="both"/>
        <w:rPr>
          <w:rFonts w:ascii="Times New Roman" w:eastAsia="Times New Roman" w:hAnsi="Times New Roman" w:cs="Times New Roman"/>
          <w:sz w:val="24"/>
          <w:szCs w:val="24"/>
        </w:rPr>
      </w:pPr>
      <w:r w:rsidRPr="00516439">
        <w:rPr>
          <w:rFonts w:ascii="Times New Roman" w:eastAsia="Times New Roman" w:hAnsi="Times New Roman" w:cs="Times New Roman"/>
          <w:sz w:val="24"/>
          <w:szCs w:val="24"/>
        </w:rPr>
        <w:t xml:space="preserve">Defekto nuotrauka arba </w:t>
      </w:r>
      <w:proofErr w:type="spellStart"/>
      <w:r w:rsidRPr="00516439">
        <w:rPr>
          <w:rFonts w:ascii="Times New Roman" w:eastAsia="Times New Roman" w:hAnsi="Times New Roman" w:cs="Times New Roman"/>
          <w:sz w:val="24"/>
          <w:szCs w:val="24"/>
        </w:rPr>
        <w:t>video</w:t>
      </w:r>
      <w:proofErr w:type="spellEnd"/>
      <w:r w:rsidRPr="00516439">
        <w:rPr>
          <w:rFonts w:ascii="Times New Roman" w:eastAsia="Times New Roman" w:hAnsi="Times New Roman" w:cs="Times New Roman"/>
          <w:sz w:val="24"/>
          <w:szCs w:val="24"/>
        </w:rPr>
        <w:t xml:space="preserve"> įrašas</w:t>
      </w:r>
    </w:p>
    <w:p w14:paraId="27477673" w14:textId="77777777" w:rsidR="00516439" w:rsidRPr="00516439" w:rsidRDefault="00516439" w:rsidP="00516439">
      <w:pPr>
        <w:numPr>
          <w:ilvl w:val="3"/>
          <w:numId w:val="13"/>
        </w:numPr>
        <w:tabs>
          <w:tab w:val="left" w:pos="1843"/>
        </w:tabs>
        <w:spacing w:before="60" w:after="60" w:line="240" w:lineRule="auto"/>
        <w:ind w:left="1440" w:hanging="360"/>
        <w:contextualSpacing/>
        <w:jc w:val="both"/>
        <w:rPr>
          <w:rFonts w:ascii="Times New Roman" w:eastAsia="Times New Roman" w:hAnsi="Times New Roman" w:cs="Times New Roman"/>
          <w:sz w:val="24"/>
          <w:szCs w:val="24"/>
        </w:rPr>
      </w:pPr>
      <w:r w:rsidRPr="00516439">
        <w:rPr>
          <w:rFonts w:ascii="Times New Roman" w:eastAsia="Times New Roman" w:hAnsi="Times New Roman" w:cs="Times New Roman"/>
          <w:sz w:val="24"/>
          <w:szCs w:val="24"/>
        </w:rPr>
        <w:t xml:space="preserve">Plotas (jeigu </w:t>
      </w:r>
      <w:proofErr w:type="spellStart"/>
      <w:r w:rsidRPr="00516439">
        <w:rPr>
          <w:rFonts w:ascii="Times New Roman" w:eastAsia="Times New Roman" w:hAnsi="Times New Roman" w:cs="Times New Roman"/>
          <w:sz w:val="24"/>
          <w:szCs w:val="24"/>
        </w:rPr>
        <w:t>išdauža</w:t>
      </w:r>
      <w:proofErr w:type="spellEnd"/>
      <w:r w:rsidRPr="00516439">
        <w:rPr>
          <w:rFonts w:ascii="Times New Roman" w:eastAsia="Times New Roman" w:hAnsi="Times New Roman" w:cs="Times New Roman"/>
          <w:sz w:val="24"/>
          <w:szCs w:val="24"/>
        </w:rPr>
        <w:t>)</w:t>
      </w:r>
    </w:p>
    <w:p w14:paraId="7B97E394" w14:textId="77777777" w:rsidR="00516439" w:rsidRPr="00516439" w:rsidRDefault="00516439" w:rsidP="00516439">
      <w:pPr>
        <w:numPr>
          <w:ilvl w:val="3"/>
          <w:numId w:val="13"/>
        </w:numPr>
        <w:tabs>
          <w:tab w:val="left" w:pos="1843"/>
        </w:tabs>
        <w:spacing w:before="60" w:after="60" w:line="240" w:lineRule="auto"/>
        <w:ind w:left="1440" w:hanging="360"/>
        <w:contextualSpacing/>
        <w:jc w:val="both"/>
        <w:rPr>
          <w:rFonts w:ascii="Times New Roman" w:eastAsia="Times New Roman" w:hAnsi="Times New Roman" w:cs="Times New Roman"/>
          <w:sz w:val="24"/>
          <w:szCs w:val="24"/>
        </w:rPr>
      </w:pPr>
      <w:r w:rsidRPr="00516439">
        <w:rPr>
          <w:rFonts w:ascii="Times New Roman" w:eastAsia="Times New Roman" w:hAnsi="Times New Roman" w:cs="Times New Roman"/>
          <w:sz w:val="24"/>
          <w:szCs w:val="24"/>
        </w:rPr>
        <w:t>Patikimumo rodiklis arba kitas lygiavertis įvertis.</w:t>
      </w:r>
    </w:p>
    <w:p w14:paraId="0D02A1C0" w14:textId="77777777" w:rsidR="00516439" w:rsidRPr="00516439" w:rsidRDefault="00516439" w:rsidP="00516439">
      <w:pPr>
        <w:numPr>
          <w:ilvl w:val="2"/>
          <w:numId w:val="13"/>
        </w:numPr>
        <w:tabs>
          <w:tab w:val="left" w:pos="567"/>
        </w:tabs>
        <w:spacing w:before="60" w:after="60" w:line="240" w:lineRule="auto"/>
        <w:ind w:left="1418" w:hanging="709"/>
        <w:contextualSpacing/>
        <w:jc w:val="both"/>
        <w:rPr>
          <w:rFonts w:ascii="Times New Roman" w:eastAsia="Times New Roman" w:hAnsi="Times New Roman" w:cs="Times New Roman"/>
          <w:sz w:val="24"/>
          <w:szCs w:val="24"/>
        </w:rPr>
      </w:pPr>
      <w:r w:rsidRPr="00516439">
        <w:rPr>
          <w:rFonts w:ascii="Times New Roman" w:eastAsia="Times New Roman" w:hAnsi="Times New Roman" w:cs="Times New Roman"/>
          <w:sz w:val="24"/>
          <w:szCs w:val="24"/>
        </w:rPr>
        <w:t>Užfiksuoti defektai turi būti identifikuoti per 2 val. nuo patrulio užduoties pabaigimo.</w:t>
      </w:r>
    </w:p>
    <w:p w14:paraId="3903F554" w14:textId="77777777" w:rsidR="00516439" w:rsidRPr="00516439" w:rsidRDefault="00516439" w:rsidP="00516439">
      <w:pPr>
        <w:numPr>
          <w:ilvl w:val="2"/>
          <w:numId w:val="13"/>
        </w:numPr>
        <w:tabs>
          <w:tab w:val="left" w:pos="567"/>
        </w:tabs>
        <w:spacing w:before="60" w:after="60" w:line="240" w:lineRule="auto"/>
        <w:ind w:left="1418" w:hanging="709"/>
        <w:contextualSpacing/>
        <w:jc w:val="both"/>
        <w:rPr>
          <w:rFonts w:ascii="Times New Roman" w:eastAsia="Times New Roman" w:hAnsi="Times New Roman" w:cs="Times New Roman"/>
          <w:sz w:val="24"/>
          <w:szCs w:val="24"/>
        </w:rPr>
      </w:pPr>
      <w:r w:rsidRPr="00516439">
        <w:rPr>
          <w:rFonts w:ascii="Times New Roman" w:eastAsia="Times New Roman" w:hAnsi="Times New Roman" w:cs="Times New Roman"/>
          <w:sz w:val="24"/>
          <w:szCs w:val="24"/>
        </w:rPr>
        <w:t>Projekto metu tiekėjas įsipareigoja dalyvauti periodiniuose susitikimuose kurių metu būtų aptariamas progresas.</w:t>
      </w:r>
    </w:p>
    <w:p w14:paraId="67E7624B" w14:textId="77777777" w:rsidR="00516439" w:rsidRPr="00516439" w:rsidRDefault="00516439" w:rsidP="00516439">
      <w:pPr>
        <w:numPr>
          <w:ilvl w:val="2"/>
          <w:numId w:val="13"/>
        </w:numPr>
        <w:tabs>
          <w:tab w:val="left" w:pos="567"/>
        </w:tabs>
        <w:spacing w:before="60" w:after="60" w:line="240" w:lineRule="auto"/>
        <w:ind w:left="1418" w:hanging="709"/>
        <w:contextualSpacing/>
        <w:jc w:val="both"/>
        <w:rPr>
          <w:rFonts w:ascii="Times New Roman" w:eastAsia="Times New Roman" w:hAnsi="Times New Roman" w:cs="Times New Roman"/>
          <w:sz w:val="24"/>
          <w:szCs w:val="24"/>
        </w:rPr>
      </w:pPr>
      <w:r w:rsidRPr="00516439">
        <w:rPr>
          <w:rFonts w:ascii="Times New Roman" w:eastAsia="Times New Roman" w:hAnsi="Times New Roman" w:cs="Times New Roman"/>
          <w:sz w:val="24"/>
          <w:szCs w:val="24"/>
        </w:rPr>
        <w:t>Defektų identifikavimo modulis turi būti pritaikytas viename padalinyje, kurio bendras prižiūrimų km kiekis yra ne daugiau nei 1200 km.</w:t>
      </w:r>
    </w:p>
    <w:p w14:paraId="32B2BBBA" w14:textId="77777777" w:rsidR="00516439" w:rsidRPr="00516439" w:rsidRDefault="00516439" w:rsidP="00516439">
      <w:pPr>
        <w:numPr>
          <w:ilvl w:val="2"/>
          <w:numId w:val="13"/>
        </w:numPr>
        <w:tabs>
          <w:tab w:val="left" w:pos="567"/>
        </w:tabs>
        <w:spacing w:before="60" w:after="60" w:line="240" w:lineRule="auto"/>
        <w:ind w:left="1418" w:hanging="709"/>
        <w:contextualSpacing/>
        <w:jc w:val="both"/>
        <w:rPr>
          <w:rFonts w:ascii="Times New Roman" w:eastAsia="Times New Roman" w:hAnsi="Times New Roman" w:cs="Times New Roman"/>
          <w:sz w:val="24"/>
          <w:szCs w:val="24"/>
        </w:rPr>
      </w:pPr>
      <w:r w:rsidRPr="00516439">
        <w:rPr>
          <w:rFonts w:ascii="Times New Roman" w:eastAsia="Times New Roman" w:hAnsi="Times New Roman" w:cs="Times New Roman"/>
          <w:sz w:val="24"/>
          <w:szCs w:val="24"/>
        </w:rPr>
        <w:t>Dingę kelio ženklai turėtų būti identifikuojami antrą kartą pravažiuojant pro vietą, kurioje ženklas buvo užfiksuotas anksčiau.</w:t>
      </w:r>
    </w:p>
    <w:p w14:paraId="0DD8984E" w14:textId="77777777" w:rsidR="00516439" w:rsidRPr="00516439" w:rsidRDefault="00516439" w:rsidP="00516439">
      <w:pPr>
        <w:numPr>
          <w:ilvl w:val="2"/>
          <w:numId w:val="13"/>
        </w:numPr>
        <w:tabs>
          <w:tab w:val="left" w:pos="567"/>
        </w:tabs>
        <w:spacing w:before="60" w:after="60" w:line="240" w:lineRule="auto"/>
        <w:ind w:left="1418" w:hanging="709"/>
        <w:contextualSpacing/>
        <w:jc w:val="both"/>
        <w:rPr>
          <w:rFonts w:ascii="Times New Roman" w:eastAsia="Times New Roman" w:hAnsi="Times New Roman" w:cs="Times New Roman"/>
          <w:sz w:val="24"/>
          <w:szCs w:val="24"/>
        </w:rPr>
      </w:pPr>
      <w:r w:rsidRPr="00516439">
        <w:rPr>
          <w:rFonts w:ascii="Times New Roman" w:eastAsia="Times New Roman" w:hAnsi="Times New Roman" w:cs="Times New Roman"/>
          <w:sz w:val="24"/>
          <w:szCs w:val="24"/>
        </w:rPr>
        <w:t>Defektų grupė laikoma identifikuota tinkamai, kai tikslumas siekia ne mažiau 80 %.</w:t>
      </w:r>
    </w:p>
    <w:p w14:paraId="4957919F" w14:textId="77777777" w:rsidR="00516439" w:rsidRPr="00516439" w:rsidRDefault="00516439" w:rsidP="00516439">
      <w:pPr>
        <w:numPr>
          <w:ilvl w:val="2"/>
          <w:numId w:val="13"/>
        </w:numPr>
        <w:tabs>
          <w:tab w:val="left" w:pos="567"/>
        </w:tabs>
        <w:spacing w:before="60" w:after="60" w:line="240" w:lineRule="auto"/>
        <w:ind w:left="1418" w:hanging="709"/>
        <w:contextualSpacing/>
        <w:jc w:val="both"/>
        <w:rPr>
          <w:rFonts w:ascii="Times New Roman" w:eastAsia="Times New Roman" w:hAnsi="Times New Roman" w:cs="Times New Roman"/>
          <w:sz w:val="24"/>
          <w:szCs w:val="24"/>
        </w:rPr>
      </w:pPr>
      <w:r w:rsidRPr="00516439">
        <w:rPr>
          <w:rFonts w:ascii="Times New Roman" w:eastAsia="Times New Roman" w:hAnsi="Times New Roman" w:cs="Times New Roman"/>
          <w:sz w:val="24"/>
          <w:szCs w:val="24"/>
        </w:rPr>
        <w:t>Tikslumas nustatomas lyginant sistemos identifikuotus defektus su patrulinės apžiūros patrulio nustatytais defektais toje pačioje kelio atkarpoje. Vertinimas atliekamas važiuojant tuo pačiu maršrutu, naudojant tą pačią datą ir laiką fiksuotą vaizdo įrašą.</w:t>
      </w:r>
    </w:p>
    <w:p w14:paraId="3F7A5DD3" w14:textId="77777777" w:rsidR="00516439" w:rsidRPr="00516439" w:rsidRDefault="00516439" w:rsidP="00516439">
      <w:pPr>
        <w:numPr>
          <w:ilvl w:val="2"/>
          <w:numId w:val="13"/>
        </w:numPr>
        <w:tabs>
          <w:tab w:val="left" w:pos="567"/>
        </w:tabs>
        <w:spacing w:before="60" w:after="60" w:line="240" w:lineRule="auto"/>
        <w:ind w:left="1418" w:hanging="709"/>
        <w:contextualSpacing/>
        <w:jc w:val="both"/>
        <w:rPr>
          <w:rFonts w:ascii="Times New Roman" w:eastAsia="Times New Roman" w:hAnsi="Times New Roman" w:cs="Times New Roman"/>
          <w:sz w:val="24"/>
          <w:szCs w:val="24"/>
        </w:rPr>
      </w:pPr>
      <w:r w:rsidRPr="00516439">
        <w:rPr>
          <w:rFonts w:ascii="Times New Roman" w:eastAsia="Times New Roman" w:hAnsi="Times New Roman" w:cs="Times New Roman"/>
          <w:sz w:val="24"/>
          <w:szCs w:val="24"/>
        </w:rPr>
        <w:t xml:space="preserve">Tiekėjas įsipareigoja per 30 kalendorinių dienų nuo sutarties pasirašymo aprūpinti vieną automobilį visa būtina įranga defektų identifikavimui: kamera, SIM kortele, </w:t>
      </w:r>
      <w:r w:rsidRPr="00516439">
        <w:rPr>
          <w:rFonts w:ascii="Times New Roman" w:eastAsia="Times New Roman" w:hAnsi="Times New Roman" w:cs="Times New Roman"/>
          <w:sz w:val="24"/>
          <w:szCs w:val="24"/>
        </w:rPr>
        <w:lastRenderedPageBreak/>
        <w:t>mobiliuoju ryšiu, montavimo paslaugomis, serverio ištekliais ir kita reikalinga infrastruktūra. Įranga turi būti pristatyta pirkėjo nurodytu adresu Lietuvos teritorijoje.</w:t>
      </w:r>
    </w:p>
    <w:p w14:paraId="546E320E" w14:textId="77777777" w:rsidR="00516439" w:rsidRPr="00516439" w:rsidRDefault="00516439" w:rsidP="00516439">
      <w:pPr>
        <w:tabs>
          <w:tab w:val="left" w:pos="567"/>
        </w:tabs>
        <w:spacing w:before="60" w:after="60" w:line="240" w:lineRule="auto"/>
        <w:rPr>
          <w:rFonts w:ascii="Times New Roman" w:eastAsia="Times New Roman" w:hAnsi="Times New Roman" w:cs="Times New Roman"/>
          <w:sz w:val="24"/>
          <w:szCs w:val="24"/>
        </w:rPr>
      </w:pPr>
    </w:p>
    <w:p w14:paraId="22832B17" w14:textId="77777777" w:rsidR="00516439" w:rsidRPr="00516439" w:rsidRDefault="00516439" w:rsidP="00516439">
      <w:pPr>
        <w:tabs>
          <w:tab w:val="left" w:pos="567"/>
        </w:tabs>
        <w:spacing w:before="60" w:after="60" w:line="240" w:lineRule="auto"/>
        <w:contextualSpacing/>
        <w:jc w:val="right"/>
        <w:rPr>
          <w:rFonts w:ascii="Times New Roman" w:eastAsia="Calibri" w:hAnsi="Times New Roman" w:cs="Times New Roman"/>
          <w:sz w:val="24"/>
          <w:szCs w:val="24"/>
        </w:rPr>
      </w:pPr>
      <w:r w:rsidRPr="00516439">
        <w:rPr>
          <w:rFonts w:ascii="Times New Roman" w:eastAsia="Calibri" w:hAnsi="Times New Roman" w:cs="Times New Roman"/>
          <w:sz w:val="24"/>
          <w:szCs w:val="24"/>
        </w:rPr>
        <w:t>Lentelė Nr. 1</w:t>
      </w:r>
    </w:p>
    <w:tbl>
      <w:tblPr>
        <w:tblStyle w:val="Lentelstinklelis"/>
        <w:tblW w:w="9918" w:type="dxa"/>
        <w:tblLook w:val="04A0" w:firstRow="1" w:lastRow="0" w:firstColumn="1" w:lastColumn="0" w:noHBand="0" w:noVBand="1"/>
      </w:tblPr>
      <w:tblGrid>
        <w:gridCol w:w="988"/>
        <w:gridCol w:w="4394"/>
        <w:gridCol w:w="1559"/>
        <w:gridCol w:w="2977"/>
      </w:tblGrid>
      <w:tr w:rsidR="00516439" w:rsidRPr="00516439" w14:paraId="63912DBB" w14:textId="77777777" w:rsidTr="00516439">
        <w:trPr>
          <w:trHeight w:val="502"/>
        </w:trPr>
        <w:tc>
          <w:tcPr>
            <w:tcW w:w="988" w:type="dxa"/>
          </w:tcPr>
          <w:p w14:paraId="1D18C954" w14:textId="77777777" w:rsidR="00516439" w:rsidRPr="00516439" w:rsidRDefault="00516439" w:rsidP="00516439">
            <w:pPr>
              <w:spacing w:before="60" w:after="60"/>
              <w:jc w:val="center"/>
              <w:rPr>
                <w:rFonts w:ascii="Times New Roman" w:eastAsia="Times New Roman" w:hAnsi="Times New Roman" w:cs="Times New Roman"/>
                <w:sz w:val="24"/>
                <w:szCs w:val="24"/>
                <w:lang w:eastAsia="lt-LT"/>
              </w:rPr>
            </w:pPr>
            <w:r w:rsidRPr="00516439">
              <w:rPr>
                <w:rFonts w:ascii="Times New Roman" w:eastAsia="Times New Roman" w:hAnsi="Times New Roman" w:cs="Times New Roman"/>
                <w:sz w:val="24"/>
                <w:szCs w:val="24"/>
                <w:lang w:eastAsia="lt-LT"/>
              </w:rPr>
              <w:t>Eil. Nr.</w:t>
            </w:r>
          </w:p>
        </w:tc>
        <w:tc>
          <w:tcPr>
            <w:tcW w:w="4394" w:type="dxa"/>
          </w:tcPr>
          <w:p w14:paraId="5AF0694A" w14:textId="77777777" w:rsidR="00516439" w:rsidRPr="00516439" w:rsidRDefault="00516439" w:rsidP="00516439">
            <w:pPr>
              <w:spacing w:before="60" w:after="60"/>
              <w:jc w:val="center"/>
              <w:rPr>
                <w:rFonts w:ascii="Times New Roman" w:eastAsia="Times New Roman" w:hAnsi="Times New Roman" w:cs="Times New Roman"/>
                <w:sz w:val="24"/>
                <w:szCs w:val="24"/>
                <w:lang w:eastAsia="lt-LT"/>
              </w:rPr>
            </w:pPr>
            <w:r w:rsidRPr="00516439">
              <w:rPr>
                <w:rFonts w:ascii="Times New Roman" w:eastAsia="Times New Roman" w:hAnsi="Times New Roman" w:cs="Times New Roman"/>
                <w:sz w:val="24"/>
                <w:szCs w:val="24"/>
                <w:lang w:eastAsia="lt-LT"/>
              </w:rPr>
              <w:t xml:space="preserve"> Paslaugų pavadinimas</w:t>
            </w:r>
          </w:p>
        </w:tc>
        <w:tc>
          <w:tcPr>
            <w:tcW w:w="1559" w:type="dxa"/>
          </w:tcPr>
          <w:p w14:paraId="54042A8D" w14:textId="77777777" w:rsidR="00516439" w:rsidRPr="00516439" w:rsidRDefault="00516439" w:rsidP="00516439">
            <w:pPr>
              <w:spacing w:before="60" w:after="60"/>
              <w:jc w:val="center"/>
              <w:rPr>
                <w:rFonts w:ascii="Times New Roman" w:eastAsia="Times New Roman" w:hAnsi="Times New Roman" w:cs="Times New Roman"/>
                <w:sz w:val="24"/>
                <w:szCs w:val="24"/>
                <w:lang w:eastAsia="lt-LT"/>
              </w:rPr>
            </w:pPr>
            <w:r w:rsidRPr="00516439">
              <w:rPr>
                <w:rFonts w:ascii="Times New Roman" w:eastAsia="Times New Roman" w:hAnsi="Times New Roman" w:cs="Times New Roman"/>
                <w:sz w:val="24"/>
                <w:szCs w:val="24"/>
                <w:lang w:eastAsia="lt-LT"/>
              </w:rPr>
              <w:t>Matas</w:t>
            </w:r>
          </w:p>
        </w:tc>
        <w:tc>
          <w:tcPr>
            <w:tcW w:w="2977" w:type="dxa"/>
          </w:tcPr>
          <w:p w14:paraId="3EE147ED" w14:textId="24AA9DDA" w:rsidR="00516439" w:rsidRPr="00516439" w:rsidRDefault="00000000" w:rsidP="00516439">
            <w:pPr>
              <w:spacing w:before="60" w:after="60"/>
              <w:jc w:val="center"/>
              <w:rPr>
                <w:rFonts w:ascii="Times New Roman" w:eastAsia="Times New Roman" w:hAnsi="Times New Roman" w:cs="Times New Roman"/>
                <w:sz w:val="24"/>
                <w:szCs w:val="24"/>
                <w:lang w:eastAsia="lt-LT"/>
              </w:rPr>
            </w:pPr>
            <w:sdt>
              <w:sdtPr>
                <w:rPr>
                  <w:rFonts w:ascii="Times New Roman" w:eastAsia="Times New Roman" w:hAnsi="Times New Roman" w:cs="Times New Roman"/>
                  <w:sz w:val="24"/>
                  <w:szCs w:val="24"/>
                  <w:lang w:eastAsia="lt-LT"/>
                </w:rPr>
                <w:alias w:val="PASIRINKTi"/>
                <w:tag w:val="PASIRINKTi"/>
                <w:id w:val="-171564900"/>
                <w:placeholder>
                  <w:docPart w:val="23539723017D48F1B796DE6B0AE01D48"/>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9967E4">
                  <w:rPr>
                    <w:rFonts w:ascii="Times New Roman" w:eastAsia="Times New Roman" w:hAnsi="Times New Roman" w:cs="Times New Roman"/>
                    <w:sz w:val="24"/>
                    <w:szCs w:val="24"/>
                    <w:lang w:eastAsia="lt-LT"/>
                  </w:rPr>
                  <w:t>Kiekis</w:t>
                </w:r>
              </w:sdtContent>
            </w:sdt>
          </w:p>
        </w:tc>
      </w:tr>
      <w:tr w:rsidR="00516439" w:rsidRPr="00516439" w14:paraId="017FD536" w14:textId="77777777" w:rsidTr="00516439">
        <w:trPr>
          <w:trHeight w:val="502"/>
        </w:trPr>
        <w:tc>
          <w:tcPr>
            <w:tcW w:w="988" w:type="dxa"/>
          </w:tcPr>
          <w:p w14:paraId="53944895" w14:textId="77777777" w:rsidR="00516439" w:rsidRPr="00516439" w:rsidRDefault="00516439" w:rsidP="00516439">
            <w:pPr>
              <w:spacing w:before="60" w:after="60"/>
              <w:jc w:val="center"/>
              <w:rPr>
                <w:rFonts w:ascii="Times New Roman" w:eastAsia="Times New Roman" w:hAnsi="Times New Roman" w:cs="Times New Roman"/>
                <w:sz w:val="24"/>
                <w:szCs w:val="24"/>
                <w:lang w:eastAsia="lt-LT"/>
              </w:rPr>
            </w:pPr>
            <w:r w:rsidRPr="00516439">
              <w:rPr>
                <w:rFonts w:ascii="Times New Roman" w:eastAsia="Times New Roman" w:hAnsi="Times New Roman" w:cs="Times New Roman"/>
                <w:sz w:val="24"/>
                <w:szCs w:val="24"/>
                <w:lang w:eastAsia="lt-LT"/>
              </w:rPr>
              <w:t>1.</w:t>
            </w:r>
          </w:p>
        </w:tc>
        <w:tc>
          <w:tcPr>
            <w:tcW w:w="4394" w:type="dxa"/>
          </w:tcPr>
          <w:p w14:paraId="7AB15A4F" w14:textId="56D63FDB" w:rsidR="00516439" w:rsidRPr="00516439" w:rsidRDefault="003D1310" w:rsidP="00516439">
            <w:pPr>
              <w:spacing w:before="60" w:after="60"/>
              <w:jc w:val="center"/>
              <w:rPr>
                <w:rFonts w:ascii="Times New Roman" w:eastAsia="Times New Roman" w:hAnsi="Times New Roman" w:cs="Times New Roman"/>
                <w:sz w:val="24"/>
                <w:szCs w:val="24"/>
                <w:lang w:eastAsia="lt-LT"/>
              </w:rPr>
            </w:pPr>
            <w:r w:rsidRPr="003D1310">
              <w:rPr>
                <w:rFonts w:ascii="Times New Roman" w:eastAsia="Times New Roman" w:hAnsi="Times New Roman" w:cs="Times New Roman"/>
                <w:sz w:val="24"/>
                <w:szCs w:val="24"/>
                <w:lang w:eastAsia="lt-LT"/>
              </w:rPr>
              <w:t>Automatinio kelio defektų identifikavimo sistemos vystymo paslaugos</w:t>
            </w:r>
          </w:p>
        </w:tc>
        <w:tc>
          <w:tcPr>
            <w:tcW w:w="1559" w:type="dxa"/>
          </w:tcPr>
          <w:p w14:paraId="00E29545" w14:textId="2FA7C6EB" w:rsidR="00516439" w:rsidRPr="00516439" w:rsidRDefault="009967E4" w:rsidP="00516439">
            <w:pPr>
              <w:spacing w:before="60" w:after="60"/>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Paslauga</w:t>
            </w:r>
          </w:p>
        </w:tc>
        <w:tc>
          <w:tcPr>
            <w:tcW w:w="2977" w:type="dxa"/>
          </w:tcPr>
          <w:p w14:paraId="0F852241" w14:textId="5286F91A" w:rsidR="00516439" w:rsidRPr="00516439" w:rsidRDefault="009967E4" w:rsidP="00516439">
            <w:pPr>
              <w:spacing w:before="60" w:after="60"/>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p>
        </w:tc>
      </w:tr>
    </w:tbl>
    <w:p w14:paraId="7E1F1051" w14:textId="77777777" w:rsidR="00516439" w:rsidRPr="00516439" w:rsidRDefault="00516439" w:rsidP="00516439">
      <w:pPr>
        <w:tabs>
          <w:tab w:val="left" w:pos="567"/>
        </w:tabs>
        <w:spacing w:after="0" w:line="240" w:lineRule="auto"/>
        <w:contextualSpacing/>
        <w:jc w:val="both"/>
        <w:rPr>
          <w:rFonts w:ascii="Times New Roman" w:eastAsia="Calibri" w:hAnsi="Times New Roman" w:cs="Times New Roman"/>
          <w:i/>
          <w:sz w:val="24"/>
          <w:szCs w:val="24"/>
          <w:highlight w:val="lightGray"/>
        </w:rPr>
      </w:pPr>
    </w:p>
    <w:p w14:paraId="410E86C4" w14:textId="229F65E2" w:rsidR="00516439" w:rsidRPr="00516439" w:rsidRDefault="00516439" w:rsidP="003D1310">
      <w:pPr>
        <w:numPr>
          <w:ilvl w:val="1"/>
          <w:numId w:val="13"/>
        </w:numPr>
        <w:tabs>
          <w:tab w:val="left" w:pos="567"/>
        </w:tabs>
        <w:spacing w:after="0" w:line="240" w:lineRule="auto"/>
        <w:ind w:left="567" w:hanging="567"/>
        <w:contextualSpacing/>
        <w:jc w:val="both"/>
        <w:rPr>
          <w:rFonts w:ascii="Times New Roman" w:eastAsia="Calibri" w:hAnsi="Times New Roman" w:cs="Times New Roman"/>
          <w:iCs/>
          <w:sz w:val="24"/>
          <w:szCs w:val="24"/>
        </w:rPr>
      </w:pPr>
      <w:r w:rsidRPr="00516439">
        <w:rPr>
          <w:rFonts w:ascii="Times New Roman" w:eastAsia="Calibri" w:hAnsi="Times New Roman" w:cs="Times New Roman"/>
          <w:iCs/>
          <w:sz w:val="24"/>
          <w:szCs w:val="24"/>
        </w:rPr>
        <w:t xml:space="preserve">Paslaugos bus perkamos pagal Užsakovo poreikį ir pagal Tiekėjo pasiūlyme nurodytus Paslaugų įkainius, neviršijant bendros maksimalios Sutarties vertės </w:t>
      </w:r>
      <w:bookmarkStart w:id="3" w:name="_Hlk158277421"/>
      <w:sdt>
        <w:sdtPr>
          <w:rPr>
            <w:rFonts w:ascii="Times New Roman" w:eastAsia="Calibri" w:hAnsi="Times New Roman" w:cs="Times New Roman"/>
            <w:i/>
            <w:iCs/>
            <w:sz w:val="24"/>
            <w:szCs w:val="24"/>
          </w:rPr>
          <w:alias w:val="suma"/>
          <w:id w:val="1381209397"/>
          <w:placeholder>
            <w:docPart w:val="B18AF80C75A04E0D81FB978AACEBDACF"/>
          </w:placeholder>
        </w:sdtPr>
        <w:sdtContent>
          <w:r w:rsidRPr="00516439">
            <w:rPr>
              <w:rFonts w:ascii="Times New Roman" w:eastAsia="Calibri" w:hAnsi="Times New Roman" w:cs="Times New Roman"/>
              <w:i/>
              <w:iCs/>
              <w:sz w:val="24"/>
              <w:szCs w:val="24"/>
            </w:rPr>
            <w:t>50</w:t>
          </w:r>
          <w:r w:rsidR="00287B42" w:rsidRPr="00287B42">
            <w:rPr>
              <w:rFonts w:ascii="Times New Roman" w:eastAsia="Calibri" w:hAnsi="Times New Roman" w:cs="Times New Roman"/>
              <w:i/>
              <w:iCs/>
              <w:sz w:val="24"/>
              <w:szCs w:val="24"/>
            </w:rPr>
            <w:t> </w:t>
          </w:r>
          <w:r w:rsidRPr="00516439">
            <w:rPr>
              <w:rFonts w:ascii="Times New Roman" w:eastAsia="Calibri" w:hAnsi="Times New Roman" w:cs="Times New Roman"/>
              <w:i/>
              <w:iCs/>
              <w:sz w:val="24"/>
              <w:szCs w:val="24"/>
            </w:rPr>
            <w:t>000</w:t>
          </w:r>
          <w:r w:rsidR="00287B42" w:rsidRPr="00287B42">
            <w:rPr>
              <w:rFonts w:ascii="Times New Roman" w:eastAsia="Calibri" w:hAnsi="Times New Roman" w:cs="Times New Roman"/>
              <w:i/>
              <w:iCs/>
              <w:sz w:val="24"/>
              <w:szCs w:val="24"/>
            </w:rPr>
            <w:t>,00</w:t>
          </w:r>
        </w:sdtContent>
      </w:sdt>
      <w:bookmarkEnd w:id="3"/>
      <w:r w:rsidRPr="00516439">
        <w:rPr>
          <w:rFonts w:ascii="Times New Roman" w:eastAsia="Calibri" w:hAnsi="Times New Roman" w:cs="Times New Roman"/>
          <w:sz w:val="24"/>
          <w:szCs w:val="24"/>
        </w:rPr>
        <w:t xml:space="preserve"> </w:t>
      </w:r>
      <w:r w:rsidRPr="00516439">
        <w:rPr>
          <w:rFonts w:ascii="Times New Roman" w:eastAsia="Calibri" w:hAnsi="Times New Roman" w:cs="Times New Roman"/>
          <w:iCs/>
          <w:sz w:val="24"/>
          <w:szCs w:val="24"/>
        </w:rPr>
        <w:t>EUR be PVM.</w:t>
      </w:r>
      <w:bookmarkStart w:id="4" w:name="_Hlk157976266"/>
      <w:r w:rsidRPr="00516439">
        <w:rPr>
          <w:rFonts w:ascii="Times New Roman" w:eastAsia="Calibri" w:hAnsi="Times New Roman" w:cs="Times New Roman"/>
          <w:iCs/>
          <w:sz w:val="24"/>
          <w:szCs w:val="24"/>
        </w:rPr>
        <w:t xml:space="preserve"> </w:t>
      </w:r>
    </w:p>
    <w:bookmarkEnd w:id="4"/>
    <w:p w14:paraId="05D71B2C" w14:textId="1ED7223B" w:rsidR="00516439" w:rsidRPr="00516439" w:rsidRDefault="00516439" w:rsidP="003D1310">
      <w:pPr>
        <w:numPr>
          <w:ilvl w:val="1"/>
          <w:numId w:val="13"/>
        </w:numPr>
        <w:tabs>
          <w:tab w:val="left" w:pos="567"/>
        </w:tabs>
        <w:spacing w:after="0" w:line="240" w:lineRule="auto"/>
        <w:ind w:left="567" w:hanging="567"/>
        <w:contextualSpacing/>
        <w:jc w:val="both"/>
        <w:rPr>
          <w:rFonts w:ascii="Times New Roman" w:eastAsia="Calibri" w:hAnsi="Times New Roman" w:cs="Times New Roman"/>
          <w:iCs/>
          <w:sz w:val="24"/>
          <w:szCs w:val="24"/>
        </w:rPr>
      </w:pPr>
      <w:r w:rsidRPr="00516439">
        <w:rPr>
          <w:rFonts w:ascii="Times New Roman" w:eastAsia="Calibri" w:hAnsi="Times New Roman" w:cs="Times New Roman"/>
          <w:iCs/>
          <w:sz w:val="24"/>
          <w:szCs w:val="24"/>
        </w:rPr>
        <w:t xml:space="preserve">Esant poreikiui, Užsakovas turės teisę įsigyti ir Techninėje specifikacijoje nenurodytų, tačiau su pirkimo objektu susijusių paslaugų (toliau – </w:t>
      </w:r>
      <w:r w:rsidRPr="00516439">
        <w:rPr>
          <w:rFonts w:ascii="Times New Roman" w:eastAsia="Calibri" w:hAnsi="Times New Roman" w:cs="Times New Roman"/>
          <w:b/>
          <w:bCs/>
          <w:iCs/>
          <w:sz w:val="24"/>
          <w:szCs w:val="24"/>
        </w:rPr>
        <w:t>Papildomos paslaugos</w:t>
      </w:r>
      <w:r w:rsidRPr="00516439">
        <w:rPr>
          <w:rFonts w:ascii="Times New Roman" w:eastAsia="Calibri" w:hAnsi="Times New Roman" w:cs="Times New Roman"/>
          <w:iCs/>
          <w:sz w:val="24"/>
          <w:szCs w:val="24"/>
        </w:rPr>
        <w:t xml:space="preserve">), neviršijant 10 procentų Sutarties vertės. Už papildomas paslaugas bus apmokėta ne didesnėmis nei užsakymo dieną Tiekėjo prekybos vietoje ar interneto svetainėje nurodytomis galiojančiomis šių Paslaugų kainomis </w:t>
      </w:r>
      <w:bookmarkStart w:id="5" w:name="_Hlk157974963"/>
      <w:r w:rsidRPr="00516439">
        <w:rPr>
          <w:rFonts w:ascii="Times New Roman" w:eastAsia="Calibri" w:hAnsi="Times New Roman" w:cs="Times New Roman"/>
          <w:iCs/>
          <w:sz w:val="24"/>
          <w:szCs w:val="24"/>
        </w:rPr>
        <w:t>arba, jei tokios kainos neskelbiamos, Tiekėjo pasiūlytomis, konkurencingomis ir rinką atitinkančiomis kainomis</w:t>
      </w:r>
      <w:bookmarkStart w:id="6" w:name="_Hlk157976296"/>
      <w:bookmarkEnd w:id="5"/>
      <w:r w:rsidR="00287B42">
        <w:rPr>
          <w:rFonts w:ascii="Times New Roman" w:eastAsia="Calibri" w:hAnsi="Times New Roman" w:cs="Times New Roman"/>
          <w:iCs/>
          <w:sz w:val="24"/>
          <w:szCs w:val="24"/>
        </w:rPr>
        <w:t>.</w:t>
      </w:r>
    </w:p>
    <w:bookmarkEnd w:id="6"/>
    <w:p w14:paraId="424716C3" w14:textId="77777777" w:rsidR="00516439" w:rsidRPr="00516439" w:rsidRDefault="00516439" w:rsidP="00516439">
      <w:pPr>
        <w:numPr>
          <w:ilvl w:val="0"/>
          <w:numId w:val="13"/>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sz w:val="24"/>
          <w:szCs w:val="24"/>
        </w:rPr>
      </w:pPr>
      <w:r w:rsidRPr="00516439">
        <w:rPr>
          <w:rFonts w:ascii="Times New Roman" w:eastAsia="Calibri" w:hAnsi="Times New Roman" w:cs="Times New Roman"/>
          <w:b/>
          <w:sz w:val="24"/>
          <w:szCs w:val="24"/>
        </w:rPr>
        <w:t>SUTARTINIŲ ĮSIPAREIGOJIMŲ VYKDYMO TVARKA IR TERMINAI</w:t>
      </w:r>
    </w:p>
    <w:p w14:paraId="3C411147" w14:textId="77777777" w:rsidR="00516439" w:rsidRPr="00516439" w:rsidRDefault="00516439" w:rsidP="003D1310">
      <w:pPr>
        <w:numPr>
          <w:ilvl w:val="1"/>
          <w:numId w:val="13"/>
        </w:numPr>
        <w:tabs>
          <w:tab w:val="left" w:pos="709"/>
        </w:tabs>
        <w:spacing w:after="0" w:line="240" w:lineRule="auto"/>
        <w:ind w:left="567" w:hanging="567"/>
        <w:contextualSpacing/>
        <w:jc w:val="both"/>
        <w:rPr>
          <w:rFonts w:ascii="Times New Roman" w:eastAsia="Calibri" w:hAnsi="Times New Roman" w:cs="Times New Roman"/>
          <w:sz w:val="24"/>
          <w:szCs w:val="24"/>
        </w:rPr>
      </w:pPr>
      <w:r w:rsidRPr="00516439">
        <w:rPr>
          <w:rFonts w:ascii="Times New Roman" w:eastAsia="Calibri" w:hAnsi="Times New Roman" w:cs="Times New Roman"/>
          <w:sz w:val="24"/>
          <w:szCs w:val="24"/>
        </w:rPr>
        <w:t xml:space="preserve">Apmokėjimui taikomas dalinis </w:t>
      </w:r>
      <w:proofErr w:type="spellStart"/>
      <w:r w:rsidRPr="00516439">
        <w:rPr>
          <w:rFonts w:ascii="Times New Roman" w:eastAsia="Calibri" w:hAnsi="Times New Roman" w:cs="Times New Roman"/>
          <w:sz w:val="24"/>
          <w:szCs w:val="24"/>
        </w:rPr>
        <w:t>aktavimas</w:t>
      </w:r>
      <w:proofErr w:type="spellEnd"/>
      <w:r w:rsidRPr="00516439">
        <w:rPr>
          <w:rFonts w:ascii="Times New Roman" w:eastAsia="Calibri" w:hAnsi="Times New Roman" w:cs="Times New Roman"/>
          <w:sz w:val="24"/>
          <w:szCs w:val="24"/>
        </w:rPr>
        <w:t>. Po sutarties įsigaliojimo per 2 mėnesius sumokama 40 % visos sutarties sumos. Likusi 60 % dalis apmokama per 7 mėnesius, tiekėjui įrodžius, kad sistema geba identifikuoti visas paminėtas kelio defektų grupes. Kiekvienai defektų grupei (</w:t>
      </w:r>
      <w:proofErr w:type="spellStart"/>
      <w:r w:rsidRPr="00516439">
        <w:rPr>
          <w:rFonts w:ascii="Times New Roman" w:eastAsia="Calibri" w:hAnsi="Times New Roman" w:cs="Times New Roman"/>
          <w:sz w:val="24"/>
          <w:szCs w:val="24"/>
        </w:rPr>
        <w:t>Išdauža</w:t>
      </w:r>
      <w:proofErr w:type="spellEnd"/>
      <w:r w:rsidRPr="00516439">
        <w:rPr>
          <w:rFonts w:ascii="Times New Roman" w:eastAsia="Calibri" w:hAnsi="Times New Roman" w:cs="Times New Roman"/>
          <w:sz w:val="24"/>
          <w:szCs w:val="24"/>
        </w:rPr>
        <w:t xml:space="preserve">, Kritinė </w:t>
      </w:r>
      <w:proofErr w:type="spellStart"/>
      <w:r w:rsidRPr="00516439">
        <w:rPr>
          <w:rFonts w:ascii="Times New Roman" w:eastAsia="Calibri" w:hAnsi="Times New Roman" w:cs="Times New Roman"/>
          <w:sz w:val="24"/>
          <w:szCs w:val="24"/>
        </w:rPr>
        <w:t>išdauža</w:t>
      </w:r>
      <w:proofErr w:type="spellEnd"/>
      <w:r w:rsidRPr="00516439">
        <w:rPr>
          <w:rFonts w:ascii="Times New Roman" w:eastAsia="Calibri" w:hAnsi="Times New Roman" w:cs="Times New Roman"/>
          <w:sz w:val="24"/>
          <w:szCs w:val="24"/>
        </w:rPr>
        <w:t>, Išilginiai–skersiniai pjūviai, Pažeistas kelio ženklas (pakrypęs, pasuktas, išblukęs ar kitaip sugadintas), Dingęs kelio ženklas), kuri sėkmingai identifikuojama pagal nustatytus tikslumo reikalavimus, sumokama 12 % likusios sumos dalis.</w:t>
      </w:r>
    </w:p>
    <w:p w14:paraId="2740B3DA" w14:textId="77777777" w:rsidR="00516439" w:rsidRPr="00516439" w:rsidRDefault="00516439" w:rsidP="003D1310">
      <w:pPr>
        <w:numPr>
          <w:ilvl w:val="1"/>
          <w:numId w:val="13"/>
        </w:numPr>
        <w:tabs>
          <w:tab w:val="left" w:pos="709"/>
        </w:tabs>
        <w:spacing w:after="0" w:line="240" w:lineRule="auto"/>
        <w:ind w:left="567" w:hanging="567"/>
        <w:contextualSpacing/>
        <w:jc w:val="both"/>
        <w:rPr>
          <w:rFonts w:ascii="Times New Roman" w:eastAsia="Calibri" w:hAnsi="Times New Roman" w:cs="Times New Roman"/>
          <w:sz w:val="24"/>
          <w:szCs w:val="24"/>
        </w:rPr>
      </w:pPr>
      <w:r w:rsidRPr="00516439">
        <w:rPr>
          <w:rFonts w:ascii="Times New Roman" w:eastAsia="Calibri" w:hAnsi="Times New Roman" w:cs="Times New Roman"/>
          <w:sz w:val="24"/>
          <w:szCs w:val="24"/>
        </w:rPr>
        <w:t>Tiekėjas privalo pradėti teikti defektų identifikavimo paslaugas ne vėliau kaip per 31 d. nuo  sutarties įsigaliojimo dienos. Paslaugos teikiamos 12 mėnesių laikotarpiu, skaičiuojamu nuo sutarties pasirašymo dienos.</w:t>
      </w:r>
    </w:p>
    <w:p w14:paraId="78406A9D" w14:textId="77777777" w:rsidR="00516439" w:rsidRPr="00516439" w:rsidRDefault="00516439" w:rsidP="00516439">
      <w:pPr>
        <w:pBdr>
          <w:top w:val="single" w:sz="8" w:space="1" w:color="auto"/>
          <w:bottom w:val="single" w:sz="8" w:space="1" w:color="auto"/>
        </w:pBdr>
        <w:tabs>
          <w:tab w:val="left" w:pos="284"/>
        </w:tabs>
        <w:spacing w:before="60" w:after="60"/>
        <w:contextualSpacing/>
        <w:jc w:val="both"/>
        <w:rPr>
          <w:rFonts w:ascii="Times New Roman" w:eastAsia="Times New Roman" w:hAnsi="Times New Roman" w:cs="Times New Roman"/>
          <w:b/>
          <w:color w:val="00B050"/>
          <w:sz w:val="24"/>
          <w:szCs w:val="24"/>
          <w:lang w:eastAsia="lt-LT"/>
        </w:rPr>
      </w:pPr>
      <w:r w:rsidRPr="00516439">
        <w:rPr>
          <w:rFonts w:ascii="Times New Roman" w:eastAsia="Times New Roman" w:hAnsi="Times New Roman" w:cs="Times New Roman"/>
          <w:b/>
          <w:color w:val="00B050"/>
          <w:sz w:val="24"/>
          <w:szCs w:val="24"/>
          <w:lang w:eastAsia="lt-LT"/>
        </w:rPr>
        <w:t>4. APLINKOSAUGINIAI REIKALAVIMAI</w:t>
      </w:r>
    </w:p>
    <w:p w14:paraId="5A47009F" w14:textId="77777777" w:rsidR="00516439" w:rsidRPr="00516439" w:rsidRDefault="00516439" w:rsidP="003D1310">
      <w:pPr>
        <w:shd w:val="clear" w:color="auto" w:fill="FFFFFF"/>
        <w:tabs>
          <w:tab w:val="left" w:pos="567"/>
        </w:tabs>
        <w:spacing w:before="60" w:after="60" w:line="240" w:lineRule="auto"/>
        <w:ind w:left="567"/>
        <w:jc w:val="both"/>
        <w:rPr>
          <w:rFonts w:ascii="Times New Roman" w:eastAsia="Times New Roman" w:hAnsi="Times New Roman" w:cs="Times New Roman"/>
          <w:color w:val="00B050"/>
          <w:sz w:val="24"/>
          <w:szCs w:val="24"/>
          <w:lang w:eastAsia="lt-LT"/>
        </w:rPr>
      </w:pPr>
      <w:r w:rsidRPr="00516439">
        <w:rPr>
          <w:rFonts w:ascii="Times New Roman" w:eastAsia="Times New Roman" w:hAnsi="Times New Roman" w:cs="Times New Roman"/>
          <w:color w:val="00B050"/>
          <w:sz w:val="24"/>
          <w:szCs w:val="24"/>
          <w:lang w:eastAsia="lt-LT"/>
        </w:rPr>
        <w:t>Užsakovas siekia jog jo ir Tiekėjo veiksmai darytų kuo mažesnį poveikį aplinkai, todėl:</w:t>
      </w:r>
    </w:p>
    <w:p w14:paraId="70EFA9B4" w14:textId="77777777" w:rsidR="00516439" w:rsidRPr="00516439" w:rsidRDefault="00516439" w:rsidP="003D1310">
      <w:pPr>
        <w:numPr>
          <w:ilvl w:val="1"/>
          <w:numId w:val="18"/>
        </w:numPr>
        <w:shd w:val="clear" w:color="auto" w:fill="FFFFFF"/>
        <w:tabs>
          <w:tab w:val="left" w:pos="567"/>
        </w:tabs>
        <w:spacing w:before="60" w:after="60" w:line="240" w:lineRule="auto"/>
        <w:ind w:left="567" w:hanging="567"/>
        <w:contextualSpacing/>
        <w:jc w:val="both"/>
        <w:rPr>
          <w:rFonts w:ascii="Times New Roman" w:eastAsia="Calibri" w:hAnsi="Times New Roman" w:cs="Times New Roman"/>
          <w:color w:val="00B050"/>
          <w:sz w:val="24"/>
          <w:szCs w:val="24"/>
        </w:rPr>
      </w:pPr>
      <w:r w:rsidRPr="00516439">
        <w:rPr>
          <w:rFonts w:ascii="Times New Roman" w:eastAsia="Calibri" w:hAnsi="Times New Roman" w:cs="Times New Roman"/>
          <w:color w:val="00B050"/>
          <w:sz w:val="24"/>
          <w:szCs w:val="24"/>
        </w:rPr>
        <w:t>Viešojo pirkimo ir sutarties vykdymo metu bendravimas tarp Tiekėjo ir Užsakovo bus vykdomas tik elektroninėmis   priemonėmis (CVP IS priemonėmis, telefonu, elektroniniu paštu, ar kt.);</w:t>
      </w:r>
    </w:p>
    <w:p w14:paraId="354E4558" w14:textId="77777777" w:rsidR="00516439" w:rsidRPr="00516439" w:rsidRDefault="00516439" w:rsidP="003D1310">
      <w:pPr>
        <w:numPr>
          <w:ilvl w:val="1"/>
          <w:numId w:val="18"/>
        </w:numPr>
        <w:shd w:val="clear" w:color="auto" w:fill="FFFFFF"/>
        <w:tabs>
          <w:tab w:val="left" w:pos="567"/>
        </w:tabs>
        <w:spacing w:before="60" w:after="60" w:line="240" w:lineRule="auto"/>
        <w:ind w:left="567" w:hanging="567"/>
        <w:contextualSpacing/>
        <w:jc w:val="both"/>
        <w:rPr>
          <w:rFonts w:ascii="Times New Roman" w:eastAsia="Calibri" w:hAnsi="Times New Roman" w:cs="Times New Roman"/>
          <w:color w:val="00B050"/>
          <w:sz w:val="24"/>
          <w:szCs w:val="24"/>
        </w:rPr>
      </w:pPr>
      <w:r w:rsidRPr="00516439">
        <w:rPr>
          <w:rFonts w:ascii="Times New Roman" w:eastAsia="Calibri" w:hAnsi="Times New Roman" w:cs="Times New Roman"/>
          <w:color w:val="00B050"/>
          <w:sz w:val="24"/>
          <w:szCs w:val="24"/>
        </w:rPr>
        <w:t>Visa dokumentacija susijusi su Sutarties vykdymu teikiama Užsakovui ir Tiekėjui elektorinėmis priemonėmis (elektoriniu paštu ar kt.);</w:t>
      </w:r>
    </w:p>
    <w:p w14:paraId="16C70AA0" w14:textId="77777777" w:rsidR="00516439" w:rsidRPr="00516439" w:rsidRDefault="00516439" w:rsidP="003D1310">
      <w:pPr>
        <w:numPr>
          <w:ilvl w:val="1"/>
          <w:numId w:val="18"/>
        </w:numPr>
        <w:shd w:val="clear" w:color="auto" w:fill="FFFFFF"/>
        <w:tabs>
          <w:tab w:val="left" w:pos="567"/>
        </w:tabs>
        <w:spacing w:before="60" w:after="60" w:line="240" w:lineRule="auto"/>
        <w:ind w:left="567" w:hanging="567"/>
        <w:contextualSpacing/>
        <w:jc w:val="both"/>
        <w:rPr>
          <w:rFonts w:ascii="Times New Roman" w:eastAsia="Calibri" w:hAnsi="Times New Roman" w:cs="Times New Roman"/>
          <w:color w:val="00B050"/>
          <w:sz w:val="24"/>
          <w:szCs w:val="24"/>
        </w:rPr>
      </w:pPr>
      <w:r w:rsidRPr="00516439">
        <w:rPr>
          <w:rFonts w:ascii="Times New Roman" w:eastAsia="Calibri" w:hAnsi="Times New Roman" w:cs="Times New Roman"/>
          <w:color w:val="00B050"/>
          <w:sz w:val="24"/>
          <w:szCs w:val="24"/>
        </w:rPr>
        <w:t>Sutartis bus pasirašoma tik elektroninėmis priemonėmis (elektroniniu parašu);</w:t>
      </w:r>
    </w:p>
    <w:p w14:paraId="6CEF64CE" w14:textId="77777777" w:rsidR="00516439" w:rsidRPr="00516439" w:rsidRDefault="00516439" w:rsidP="003D1310">
      <w:pPr>
        <w:numPr>
          <w:ilvl w:val="1"/>
          <w:numId w:val="18"/>
        </w:numPr>
        <w:shd w:val="clear" w:color="auto" w:fill="FFFFFF"/>
        <w:tabs>
          <w:tab w:val="left" w:pos="567"/>
        </w:tabs>
        <w:spacing w:before="60" w:after="60" w:line="240" w:lineRule="auto"/>
        <w:ind w:left="567" w:hanging="567"/>
        <w:contextualSpacing/>
        <w:jc w:val="both"/>
        <w:rPr>
          <w:rFonts w:ascii="Times New Roman" w:eastAsia="Calibri" w:hAnsi="Times New Roman" w:cs="Times New Roman"/>
          <w:color w:val="00B050"/>
          <w:sz w:val="24"/>
          <w:szCs w:val="24"/>
        </w:rPr>
      </w:pPr>
      <w:r w:rsidRPr="00516439">
        <w:rPr>
          <w:rFonts w:ascii="Times New Roman" w:eastAsia="Calibri" w:hAnsi="Times New Roman" w:cs="Times New Roman"/>
          <w:color w:val="00B050"/>
          <w:sz w:val="24"/>
          <w:szCs w:val="24"/>
        </w:rPr>
        <w:t>Tiekėjas įsipareigoja mažinti popieriaus sunaudojimą, atsisakyti nebūtino dokumentų kopijavimo ir spausdinimo, jeigu bus naudojamos kanceliarinės prekės, jos turi būti pagamintos iš perdirbtų žaliavų arba tinkamos perdirbimui;</w:t>
      </w:r>
    </w:p>
    <w:p w14:paraId="36FB1405" w14:textId="77777777" w:rsidR="00516439" w:rsidRPr="00516439" w:rsidRDefault="00516439" w:rsidP="003D1310">
      <w:pPr>
        <w:numPr>
          <w:ilvl w:val="1"/>
          <w:numId w:val="18"/>
        </w:numPr>
        <w:shd w:val="clear" w:color="auto" w:fill="FFFFFF"/>
        <w:tabs>
          <w:tab w:val="left" w:pos="567"/>
        </w:tabs>
        <w:spacing w:after="0" w:line="240" w:lineRule="auto"/>
        <w:ind w:left="567" w:hanging="567"/>
        <w:contextualSpacing/>
        <w:jc w:val="both"/>
        <w:rPr>
          <w:rFonts w:ascii="Times New Roman" w:eastAsia="Calibri" w:hAnsi="Times New Roman" w:cs="Times New Roman"/>
          <w:color w:val="00B050"/>
          <w:sz w:val="24"/>
          <w:szCs w:val="24"/>
        </w:rPr>
      </w:pPr>
      <w:r w:rsidRPr="00516439">
        <w:rPr>
          <w:rFonts w:ascii="Times New Roman" w:eastAsia="Calibri" w:hAnsi="Times New Roman" w:cs="Times New Roman"/>
          <w:color w:val="00B050"/>
          <w:sz w:val="24"/>
          <w:szCs w:val="24"/>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593BCDEB" w14:textId="77777777" w:rsidR="00516439" w:rsidRDefault="00516439" w:rsidP="003D1310">
      <w:pPr>
        <w:numPr>
          <w:ilvl w:val="1"/>
          <w:numId w:val="18"/>
        </w:numPr>
        <w:shd w:val="clear" w:color="auto" w:fill="FFFFFF"/>
        <w:tabs>
          <w:tab w:val="left" w:pos="567"/>
        </w:tabs>
        <w:spacing w:after="0" w:line="240" w:lineRule="auto"/>
        <w:ind w:left="567" w:hanging="567"/>
        <w:contextualSpacing/>
        <w:jc w:val="both"/>
        <w:rPr>
          <w:rFonts w:ascii="Times New Roman" w:eastAsia="Calibri" w:hAnsi="Times New Roman" w:cs="Times New Roman"/>
          <w:color w:val="00B050"/>
          <w:sz w:val="24"/>
          <w:szCs w:val="24"/>
        </w:rPr>
      </w:pPr>
      <w:r w:rsidRPr="00516439">
        <w:rPr>
          <w:rFonts w:ascii="Times New Roman" w:eastAsia="Calibri" w:hAnsi="Times New Roman" w:cs="Times New Roman"/>
          <w:color w:val="00B050"/>
          <w:sz w:val="24"/>
          <w:szCs w:val="24"/>
        </w:rPr>
        <w:t>Jei Paslaugų vykdymo metu Tiekėjo naudojamos prekės/medžiagos/žaliavos turi būti tiekiamos ar perduodamos antrinėje pakuotėje, jos turi atitikti pakuotėms nustatytus minimalius aplinkos apsaugos kriterijus, nebent tai prieštarauja higienos normoms. P</w:t>
      </w:r>
      <w:r w:rsidRPr="00516439">
        <w:rPr>
          <w:rFonts w:ascii="Times New Roman" w:eastAsia="Calibri" w:hAnsi="Times New Roman" w:cs="Times New Roman"/>
          <w:color w:val="00B050"/>
          <w:sz w:val="24"/>
          <w:szCs w:val="24"/>
          <w:lang w:eastAsia="lt-LT"/>
        </w:rPr>
        <w:t>akuotės</w:t>
      </w:r>
      <w:r w:rsidRPr="00516439">
        <w:rPr>
          <w:rFonts w:ascii="Times New Roman" w:eastAsia="Calibri" w:hAnsi="Times New Roman" w:cs="Times New Roman"/>
          <w:b/>
          <w:bCs/>
          <w:color w:val="00B050"/>
          <w:sz w:val="24"/>
          <w:szCs w:val="24"/>
          <w:lang w:eastAsia="lt-LT"/>
        </w:rPr>
        <w:t xml:space="preserve"> </w:t>
      </w:r>
      <w:r w:rsidRPr="00516439">
        <w:rPr>
          <w:rFonts w:ascii="Times New Roman" w:eastAsia="Calibri" w:hAnsi="Times New Roman" w:cs="Times New Roman"/>
          <w:color w:val="00B050"/>
          <w:sz w:val="24"/>
          <w:szCs w:val="24"/>
          <w:lang w:eastAsia="lt-LT"/>
        </w:rPr>
        <w:t>turi būti laikytinos perdirbamosiomis pakuotėmis pagal Lietuvos Respublikos mokesčio už aplinkos teršimą įstatymo nuostatas.</w:t>
      </w:r>
    </w:p>
    <w:p w14:paraId="309CC0CA" w14:textId="0A383ACC" w:rsidR="003D1310" w:rsidRPr="003D1310" w:rsidRDefault="003D1310" w:rsidP="003D1310">
      <w:pPr>
        <w:pStyle w:val="Sraopastraipa"/>
        <w:numPr>
          <w:ilvl w:val="1"/>
          <w:numId w:val="18"/>
        </w:numPr>
        <w:tabs>
          <w:tab w:val="left" w:pos="567"/>
        </w:tabs>
        <w:spacing w:after="0" w:line="240" w:lineRule="auto"/>
        <w:ind w:left="567" w:hanging="567"/>
        <w:jc w:val="both"/>
        <w:rPr>
          <w:rFonts w:ascii="Times New Roman" w:eastAsia="Calibri" w:hAnsi="Times New Roman" w:cs="Times New Roman"/>
          <w:color w:val="00B050"/>
          <w:sz w:val="24"/>
          <w:szCs w:val="24"/>
        </w:rPr>
      </w:pPr>
      <w:r w:rsidRPr="003D1310">
        <w:rPr>
          <w:rFonts w:ascii="Times New Roman" w:eastAsia="Calibri" w:hAnsi="Times New Roman" w:cs="Times New Roman"/>
          <w:color w:val="00B050"/>
          <w:sz w:val="24"/>
          <w:szCs w:val="24"/>
        </w:rPr>
        <w:lastRenderedPageBreak/>
        <w:t>Viešasis pirkimas laikomas žaliuoju, kadangi viešojo pirkimo objektas atitinka Aplinkos ministro įsakymu patvirtinto aplinkos apsaugos kriterijų taikymo, vykdant žaliuosius pirkimus, tvarkos aprašo 2 skyriaus 4.4.3 punkte nurodytus reikalavimus: perkama tik nematerialaus pobūdžio (intelektinė) ar kitokia paslauga, nesusijusi su materialaus objekto sukūrimu, kurios teikimo metu nėra numatomas reikšmingas neigiamas poveikis aplinkai, nesukuriamas taršos šaltinis ir negeneruojamos atliekos.</w:t>
      </w:r>
    </w:p>
    <w:p w14:paraId="3FEC3C2E" w14:textId="05A4B163" w:rsidR="00C2229C" w:rsidRPr="003D1310" w:rsidRDefault="00C2229C" w:rsidP="003D1310">
      <w:pPr>
        <w:spacing w:after="0" w:line="240" w:lineRule="auto"/>
        <w:rPr>
          <w:rFonts w:ascii="Times New Roman" w:eastAsia="Times New Roman" w:hAnsi="Times New Roman" w:cs="Times New Roman"/>
          <w:b/>
          <w:lang w:eastAsia="ar-SA"/>
        </w:rPr>
      </w:pPr>
    </w:p>
    <w:p w14:paraId="2CE184BD" w14:textId="6111C396" w:rsidR="00516439" w:rsidRPr="008B71DA" w:rsidRDefault="00516439" w:rsidP="00516439">
      <w:pPr>
        <w:rPr>
          <w:rFonts w:ascii="Times New Roman" w:eastAsia="Times New Roman" w:hAnsi="Times New Roman" w:cs="Times New Roman"/>
          <w:color w:val="EE0000"/>
          <w:lang w:eastAsia="ar-SA"/>
        </w:rPr>
      </w:pPr>
    </w:p>
    <w:sectPr w:rsidR="00516439" w:rsidRPr="008B71DA"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095D1" w14:textId="77777777" w:rsidR="00C6125A" w:rsidRDefault="00C6125A" w:rsidP="00313D44">
      <w:pPr>
        <w:spacing w:after="0" w:line="240" w:lineRule="auto"/>
      </w:pPr>
      <w:r>
        <w:separator/>
      </w:r>
    </w:p>
  </w:endnote>
  <w:endnote w:type="continuationSeparator" w:id="0">
    <w:p w14:paraId="383A59EC" w14:textId="77777777" w:rsidR="00C6125A" w:rsidRDefault="00C6125A" w:rsidP="00313D44">
      <w:pPr>
        <w:spacing w:after="0" w:line="240" w:lineRule="auto"/>
      </w:pPr>
      <w:r>
        <w:continuationSeparator/>
      </w:r>
    </w:p>
  </w:endnote>
  <w:endnote w:type="continuationNotice" w:id="1">
    <w:p w14:paraId="42674B52" w14:textId="77777777" w:rsidR="00C6125A" w:rsidRDefault="00C612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878E7" w14:textId="77777777" w:rsidR="00C6125A" w:rsidRDefault="00C6125A" w:rsidP="00313D44">
      <w:pPr>
        <w:spacing w:after="0" w:line="240" w:lineRule="auto"/>
      </w:pPr>
      <w:r>
        <w:separator/>
      </w:r>
    </w:p>
  </w:footnote>
  <w:footnote w:type="continuationSeparator" w:id="0">
    <w:p w14:paraId="19CAB884" w14:textId="77777777" w:rsidR="00C6125A" w:rsidRDefault="00C6125A" w:rsidP="00313D44">
      <w:pPr>
        <w:spacing w:after="0" w:line="240" w:lineRule="auto"/>
      </w:pPr>
      <w:r>
        <w:continuationSeparator/>
      </w:r>
    </w:p>
  </w:footnote>
  <w:footnote w:type="continuationNotice" w:id="1">
    <w:p w14:paraId="7E394612" w14:textId="77777777" w:rsidR="00C6125A" w:rsidRDefault="00C6125A">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shd w:val="clear" w:color="auto" w:fill="auto"/>
          <w:vAlign w:val="center"/>
        </w:tcPr>
        <w:p w14:paraId="73C16FFE" w14:textId="77777777" w:rsidR="00891C35" w:rsidRPr="00891C35" w:rsidRDefault="00891C35" w:rsidP="000F47FB">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shd w:val="clear" w:color="auto" w:fill="auto"/>
                <w:vAlign w:val="center"/>
              </w:tcPr>
              <w:p w14:paraId="003E54A0" w14:textId="4BAF4FB0" w:rsidR="00891C35" w:rsidRPr="00891C35" w:rsidRDefault="00891C35" w:rsidP="003D6CA0">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EC5334"/>
    <w:multiLevelType w:val="multilevel"/>
    <w:tmpl w:val="D50CCBC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6"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5"/>
  </w:num>
  <w:num w:numId="10" w16cid:durableId="834606805">
    <w:abstractNumId w:val="2"/>
  </w:num>
  <w:num w:numId="11" w16cid:durableId="1552037769">
    <w:abstractNumId w:val="7"/>
  </w:num>
  <w:num w:numId="12" w16cid:durableId="516891258">
    <w:abstractNumId w:val="14"/>
  </w:num>
  <w:num w:numId="13" w16cid:durableId="1750270652">
    <w:abstractNumId w:val="16"/>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 w:numId="18" w16cid:durableId="788356056">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41A"/>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87B42"/>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310"/>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A81"/>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223"/>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439"/>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6F"/>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1DA"/>
    <w:rsid w:val="008B73DF"/>
    <w:rsid w:val="008C0D9F"/>
    <w:rsid w:val="008C11ED"/>
    <w:rsid w:val="008C1512"/>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7E4"/>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4EE3"/>
    <w:rsid w:val="00B95C51"/>
    <w:rsid w:val="00B97736"/>
    <w:rsid w:val="00BA1AB5"/>
    <w:rsid w:val="00BA1FC6"/>
    <w:rsid w:val="00BA21D8"/>
    <w:rsid w:val="00BA236F"/>
    <w:rsid w:val="00BA2412"/>
    <w:rsid w:val="00BA24B1"/>
    <w:rsid w:val="00BA280B"/>
    <w:rsid w:val="00BA4126"/>
    <w:rsid w:val="00BA423A"/>
    <w:rsid w:val="00BA5F9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125A"/>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29C"/>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3BD"/>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716"/>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F31FBB3099D4706BF3230961EE95884"/>
        <w:category>
          <w:name w:val="Bendrosios nuostatos"/>
          <w:gallery w:val="placeholder"/>
        </w:category>
        <w:types>
          <w:type w:val="bbPlcHdr"/>
        </w:types>
        <w:behaviors>
          <w:behavior w:val="content"/>
        </w:behaviors>
        <w:guid w:val="{E516EF89-398A-47E9-B60F-7122D3D2096C}"/>
      </w:docPartPr>
      <w:docPartBody>
        <w:p w:rsidR="009216C3" w:rsidRDefault="000B39AE" w:rsidP="000B39AE">
          <w:pPr>
            <w:pStyle w:val="0F31FBB3099D4706BF3230961EE95884"/>
          </w:pPr>
          <w:r w:rsidRPr="00D76EEF">
            <w:rPr>
              <w:rStyle w:val="Vietosrezervavimoenklotekstas"/>
            </w:rPr>
            <w:t>Norėdami įvesti tekstą, spustelėkite arba bakstelėkite čia.</w:t>
          </w:r>
        </w:p>
      </w:docPartBody>
    </w:docPart>
    <w:docPart>
      <w:docPartPr>
        <w:name w:val="301986470AD1456CAE69748A947F0FAF"/>
        <w:category>
          <w:name w:val="Bendrosios nuostatos"/>
          <w:gallery w:val="placeholder"/>
        </w:category>
        <w:types>
          <w:type w:val="bbPlcHdr"/>
        </w:types>
        <w:behaviors>
          <w:behavior w:val="content"/>
        </w:behaviors>
        <w:guid w:val="{44256573-D230-4ABD-AF7F-BDD65FE24616}"/>
      </w:docPartPr>
      <w:docPartBody>
        <w:p w:rsidR="009216C3" w:rsidRDefault="000B39AE" w:rsidP="000B39AE">
          <w:pPr>
            <w:pStyle w:val="301986470AD1456CAE69748A947F0FAF"/>
          </w:pPr>
          <w:r w:rsidRPr="00ED03C2">
            <w:rPr>
              <w:rStyle w:val="Vietosrezervavimoenklotekstas"/>
            </w:rPr>
            <w:t>Pasirinkite elementą.</w:t>
          </w:r>
        </w:p>
      </w:docPartBody>
    </w:docPart>
    <w:docPart>
      <w:docPartPr>
        <w:name w:val="23539723017D48F1B796DE6B0AE01D48"/>
        <w:category>
          <w:name w:val="Bendrosios nuostatos"/>
          <w:gallery w:val="placeholder"/>
        </w:category>
        <w:types>
          <w:type w:val="bbPlcHdr"/>
        </w:types>
        <w:behaviors>
          <w:behavior w:val="content"/>
        </w:behaviors>
        <w:guid w:val="{387927C9-1111-45DD-835E-CB9F26FCCFB1}"/>
      </w:docPartPr>
      <w:docPartBody>
        <w:p w:rsidR="009216C3" w:rsidRDefault="000B39AE" w:rsidP="000B39AE">
          <w:pPr>
            <w:pStyle w:val="23539723017D48F1B796DE6B0AE01D48"/>
          </w:pPr>
          <w:r w:rsidRPr="00D76EEF">
            <w:rPr>
              <w:rStyle w:val="Vietosrezervavimoenklotekstas"/>
            </w:rPr>
            <w:t>Pasirinkite elementą.</w:t>
          </w:r>
        </w:p>
      </w:docPartBody>
    </w:docPart>
    <w:docPart>
      <w:docPartPr>
        <w:name w:val="B18AF80C75A04E0D81FB978AACEBDACF"/>
        <w:category>
          <w:name w:val="Bendrosios nuostatos"/>
          <w:gallery w:val="placeholder"/>
        </w:category>
        <w:types>
          <w:type w:val="bbPlcHdr"/>
        </w:types>
        <w:behaviors>
          <w:behavior w:val="content"/>
        </w:behaviors>
        <w:guid w:val="{5EE8BC66-D547-4218-9E03-3C4795709B2C}"/>
      </w:docPartPr>
      <w:docPartBody>
        <w:p w:rsidR="009216C3" w:rsidRDefault="000B39AE" w:rsidP="000B39AE">
          <w:pPr>
            <w:pStyle w:val="B18AF80C75A04E0D81FB978AACEBDACF"/>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39AE"/>
    <w:rsid w:val="000B39AE"/>
    <w:rsid w:val="003F6A81"/>
    <w:rsid w:val="00491223"/>
    <w:rsid w:val="005D64CC"/>
    <w:rsid w:val="008C1512"/>
    <w:rsid w:val="009216C3"/>
    <w:rsid w:val="00B54AF6"/>
    <w:rsid w:val="00D1029C"/>
    <w:rsid w:val="00EC4EF9"/>
    <w:rsid w:val="00F861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B39AE"/>
    <w:rPr>
      <w:color w:val="808080"/>
    </w:rPr>
  </w:style>
  <w:style w:type="paragraph" w:customStyle="1" w:styleId="0F31FBB3099D4706BF3230961EE95884">
    <w:name w:val="0F31FBB3099D4706BF3230961EE95884"/>
    <w:rsid w:val="000B39AE"/>
  </w:style>
  <w:style w:type="paragraph" w:customStyle="1" w:styleId="301986470AD1456CAE69748A947F0FAF">
    <w:name w:val="301986470AD1456CAE69748A947F0FAF"/>
    <w:rsid w:val="000B39AE"/>
  </w:style>
  <w:style w:type="paragraph" w:customStyle="1" w:styleId="23539723017D48F1B796DE6B0AE01D48">
    <w:name w:val="23539723017D48F1B796DE6B0AE01D48"/>
    <w:rsid w:val="000B39AE"/>
  </w:style>
  <w:style w:type="paragraph" w:customStyle="1" w:styleId="B18AF80C75A04E0D81FB978AACEBDACF">
    <w:name w:val="B18AF80C75A04E0D81FB978AACEBDACF"/>
    <w:rsid w:val="000B39A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2.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3.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4.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7</Pages>
  <Words>9020</Words>
  <Characters>5142</Characters>
  <Application>Microsoft Office Word</Application>
  <DocSecurity>0</DocSecurity>
  <Lines>42</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14134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Vaida Trasikienė</cp:lastModifiedBy>
  <cp:revision>7</cp:revision>
  <cp:lastPrinted>2019-09-03T10:36:00Z</cp:lastPrinted>
  <dcterms:created xsi:type="dcterms:W3CDTF">2025-03-26T07:22:00Z</dcterms:created>
  <dcterms:modified xsi:type="dcterms:W3CDTF">2025-07-18T07:12:00Z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